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73" w:rsidRPr="006E5717" w:rsidRDefault="00340173" w:rsidP="00340173">
      <w:pPr>
        <w:jc w:val="center"/>
        <w:rPr>
          <w:b/>
          <w:sz w:val="28"/>
        </w:rPr>
      </w:pPr>
      <w:r>
        <w:rPr>
          <w:b/>
          <w:sz w:val="28"/>
        </w:rPr>
        <w:t>Conversation as a Space for Students’ Learning to Learn in Mathematics Class: Re-visioning Communicative Interactions</w:t>
      </w:r>
    </w:p>
    <w:p w:rsidR="00340173" w:rsidRPr="00EA6027" w:rsidRDefault="00340173" w:rsidP="00340173">
      <w:pPr>
        <w:rPr>
          <w:rFonts w:cs="Times New Roman"/>
          <w:sz w:val="24"/>
          <w:szCs w:val="24"/>
        </w:rPr>
      </w:pPr>
    </w:p>
    <w:p w:rsidR="00340173" w:rsidRDefault="00340173" w:rsidP="00340173">
      <w:pPr>
        <w:jc w:val="center"/>
        <w:rPr>
          <w:rFonts w:cs="Times New Roman"/>
          <w:sz w:val="24"/>
          <w:szCs w:val="24"/>
        </w:rPr>
      </w:pPr>
      <w:r>
        <w:rPr>
          <w:rFonts w:cs="Times New Roman"/>
          <w:b/>
          <w:sz w:val="24"/>
          <w:szCs w:val="24"/>
        </w:rPr>
        <w:t xml:space="preserve">P. Janelle </w:t>
      </w:r>
      <w:proofErr w:type="spellStart"/>
      <w:r>
        <w:rPr>
          <w:rFonts w:cs="Times New Roman"/>
          <w:b/>
          <w:sz w:val="24"/>
          <w:szCs w:val="24"/>
        </w:rPr>
        <w:t>McFeetors</w:t>
      </w:r>
      <w:proofErr w:type="spellEnd"/>
    </w:p>
    <w:p w:rsidR="00340173" w:rsidRDefault="00340173" w:rsidP="00340173">
      <w:pPr>
        <w:jc w:val="center"/>
        <w:rPr>
          <w:rFonts w:cs="Times New Roman"/>
          <w:sz w:val="24"/>
          <w:szCs w:val="24"/>
        </w:rPr>
      </w:pPr>
      <w:r>
        <w:rPr>
          <w:rFonts w:cs="Times New Roman"/>
          <w:sz w:val="24"/>
          <w:szCs w:val="24"/>
        </w:rPr>
        <w:t>University of Alberta</w:t>
      </w:r>
    </w:p>
    <w:p w:rsidR="00340173" w:rsidRPr="00EA6027" w:rsidRDefault="00340173" w:rsidP="00340173">
      <w:pPr>
        <w:jc w:val="center"/>
        <w:rPr>
          <w:rFonts w:cs="Times New Roman"/>
          <w:sz w:val="24"/>
          <w:szCs w:val="24"/>
          <w:vertAlign w:val="superscript"/>
        </w:rPr>
      </w:pPr>
      <w:r>
        <w:rPr>
          <w:rFonts w:cs="Times New Roman"/>
          <w:sz w:val="24"/>
          <w:szCs w:val="24"/>
        </w:rPr>
        <w:t>janelle.mcfeetors@ualberta.ca</w:t>
      </w:r>
    </w:p>
    <w:p w:rsidR="00340173" w:rsidRPr="00EA6027" w:rsidRDefault="00340173" w:rsidP="00340173">
      <w:pPr>
        <w:rPr>
          <w:rFonts w:cs="Times New Roman"/>
          <w:sz w:val="24"/>
          <w:szCs w:val="24"/>
        </w:rPr>
      </w:pPr>
    </w:p>
    <w:p w:rsidR="00340173" w:rsidRDefault="00340173" w:rsidP="00340173">
      <w:pPr>
        <w:rPr>
          <w:rFonts w:cs="Times New Roman"/>
          <w:sz w:val="24"/>
          <w:szCs w:val="24"/>
        </w:rPr>
      </w:pPr>
    </w:p>
    <w:p w:rsidR="00340173" w:rsidRPr="00EA6027" w:rsidRDefault="00340173" w:rsidP="00340173">
      <w:pPr>
        <w:jc w:val="center"/>
        <w:rPr>
          <w:rFonts w:ascii="Arial" w:hAnsi="Arial" w:cs="Arial"/>
          <w:b/>
          <w:sz w:val="24"/>
          <w:szCs w:val="24"/>
        </w:rPr>
      </w:pPr>
      <w:r w:rsidRPr="00EA6027">
        <w:rPr>
          <w:rFonts w:ascii="Arial" w:hAnsi="Arial" w:cs="Arial"/>
          <w:b/>
          <w:sz w:val="24"/>
          <w:szCs w:val="24"/>
        </w:rPr>
        <w:t>Abstract</w:t>
      </w:r>
    </w:p>
    <w:p w:rsidR="00340173" w:rsidRDefault="00340173" w:rsidP="00340173">
      <w:pPr>
        <w:rPr>
          <w:rFonts w:cs="Times New Roman"/>
          <w:sz w:val="24"/>
          <w:szCs w:val="24"/>
        </w:rPr>
      </w:pPr>
    </w:p>
    <w:p w:rsidR="00340173" w:rsidRPr="00EA6027" w:rsidRDefault="00340173" w:rsidP="00340173">
      <w:pPr>
        <w:ind w:left="288" w:right="288"/>
        <w:rPr>
          <w:rFonts w:cs="Times New Roman"/>
          <w:sz w:val="24"/>
          <w:szCs w:val="24"/>
        </w:rPr>
      </w:pPr>
      <w:r w:rsidRPr="00EA6027">
        <w:rPr>
          <w:rFonts w:cs="Times New Roman"/>
          <w:sz w:val="24"/>
          <w:szCs w:val="24"/>
        </w:rPr>
        <w:t xml:space="preserve">The importance of communication for the learning of mathematics is well established in mathematics education literature. The context of the reported inquiry looked beyond cognition in mathematics class related to specific content to explore how students could develop learning processes to improve their approach to high school mathematics. </w:t>
      </w:r>
      <w:r w:rsidRPr="00EA6027">
        <w:rPr>
          <w:rFonts w:cs="Times New Roman"/>
          <w:i/>
          <w:sz w:val="24"/>
          <w:szCs w:val="24"/>
        </w:rPr>
        <w:t>Conversation</w:t>
      </w:r>
      <w:r w:rsidRPr="00EA6027">
        <w:rPr>
          <w:rFonts w:cs="Times New Roman"/>
          <w:sz w:val="24"/>
          <w:szCs w:val="24"/>
        </w:rPr>
        <w:t xml:space="preserve">, as a specialized construct of communication, holds promise to inform how teachers and students could attend to growth in learning processes and selves in the context of mathematics class. The curriculum inquiry first identified key studies from mathematics education which use </w:t>
      </w:r>
      <w:r w:rsidRPr="00EA6027">
        <w:rPr>
          <w:rFonts w:cs="Times New Roman"/>
          <w:i/>
          <w:sz w:val="24"/>
          <w:szCs w:val="24"/>
        </w:rPr>
        <w:t>conversation</w:t>
      </w:r>
      <w:r w:rsidRPr="00EA6027">
        <w:rPr>
          <w:rFonts w:cs="Times New Roman"/>
          <w:sz w:val="24"/>
          <w:szCs w:val="24"/>
        </w:rPr>
        <w:t xml:space="preserve"> as context for students’ mathematical learning. Philosophical approaches that underpinned the studies were examined, such as hermeneutics, narrative, dialogism, care, epistemological frames, and </w:t>
      </w:r>
      <w:proofErr w:type="spellStart"/>
      <w:r w:rsidRPr="00EA6027">
        <w:rPr>
          <w:rFonts w:cs="Times New Roman"/>
          <w:sz w:val="24"/>
          <w:szCs w:val="24"/>
        </w:rPr>
        <w:t>enactivism</w:t>
      </w:r>
      <w:proofErr w:type="spellEnd"/>
      <w:r w:rsidRPr="00EA6027">
        <w:rPr>
          <w:rFonts w:cs="Times New Roman"/>
          <w:sz w:val="24"/>
          <w:szCs w:val="24"/>
        </w:rPr>
        <w:t xml:space="preserve">. The philosophical traditions contained assumptions and conceptualizations of </w:t>
      </w:r>
      <w:r w:rsidRPr="00EA6027">
        <w:rPr>
          <w:rFonts w:cs="Times New Roman"/>
          <w:i/>
          <w:sz w:val="24"/>
          <w:szCs w:val="24"/>
        </w:rPr>
        <w:t>conversation</w:t>
      </w:r>
      <w:r w:rsidRPr="00EA6027">
        <w:rPr>
          <w:rFonts w:cs="Times New Roman"/>
          <w:sz w:val="24"/>
          <w:szCs w:val="24"/>
        </w:rPr>
        <w:t xml:space="preserve"> which provided theoretical potency for this type of communicative act in mathematics class. The results of synthesis of the philosophical traditions indicates that </w:t>
      </w:r>
      <w:r w:rsidRPr="00EA6027">
        <w:rPr>
          <w:rFonts w:cs="Times New Roman"/>
          <w:i/>
          <w:sz w:val="24"/>
          <w:szCs w:val="24"/>
        </w:rPr>
        <w:t>conversation</w:t>
      </w:r>
      <w:r w:rsidRPr="00EA6027">
        <w:rPr>
          <w:rFonts w:cs="Times New Roman"/>
          <w:sz w:val="24"/>
          <w:szCs w:val="24"/>
        </w:rPr>
        <w:t xml:space="preserve"> can be an effective space for high school mathematics students in engaging in learning to learn mathematics given consideration for five key features, learning and growth as aim, and the relational space of conversations.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Keywords: Conversation; Mathematics education; Curriculum inquiry; Learning to learn</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jc w:val="right"/>
        <w:rPr>
          <w:rFonts w:cs="Times New Roman"/>
          <w:sz w:val="24"/>
          <w:szCs w:val="24"/>
        </w:rPr>
      </w:pPr>
      <w:r w:rsidRPr="00EA6027">
        <w:rPr>
          <w:rFonts w:cs="Times New Roman"/>
          <w:sz w:val="24"/>
          <w:szCs w:val="24"/>
        </w:rPr>
        <w:t xml:space="preserve">“What is that?” asks for time to dialogue, time to think, to wonder, </w:t>
      </w:r>
      <w:proofErr w:type="gramStart"/>
      <w:r w:rsidRPr="00EA6027">
        <w:rPr>
          <w:rFonts w:cs="Times New Roman"/>
          <w:sz w:val="24"/>
          <w:szCs w:val="24"/>
        </w:rPr>
        <w:t>to</w:t>
      </w:r>
      <w:proofErr w:type="gramEnd"/>
      <w:r w:rsidRPr="00EA6027">
        <w:rPr>
          <w:rFonts w:cs="Times New Roman"/>
          <w:sz w:val="24"/>
          <w:szCs w:val="24"/>
        </w:rPr>
        <w:t xml:space="preserve"> marvel.</w:t>
      </w:r>
    </w:p>
    <w:p w:rsidR="00340173" w:rsidRPr="00EA6027" w:rsidRDefault="00340173" w:rsidP="00340173">
      <w:pPr>
        <w:jc w:val="right"/>
        <w:rPr>
          <w:rFonts w:cs="Times New Roman"/>
          <w:sz w:val="24"/>
          <w:szCs w:val="24"/>
        </w:rPr>
      </w:pPr>
      <w:r w:rsidRPr="00EA6027">
        <w:rPr>
          <w:rFonts w:cs="Times New Roman"/>
          <w:sz w:val="24"/>
          <w:szCs w:val="24"/>
        </w:rPr>
        <w:t xml:space="preserve">… Naming something is getting to know what that thing really </w:t>
      </w:r>
      <w:r w:rsidRPr="00EA6027">
        <w:rPr>
          <w:rFonts w:cs="Times New Roman"/>
          <w:i/>
          <w:sz w:val="24"/>
          <w:szCs w:val="24"/>
        </w:rPr>
        <w:t>is</w:t>
      </w:r>
      <w:r w:rsidRPr="00EA6027">
        <w:rPr>
          <w:rFonts w:cs="Times New Roman"/>
          <w:sz w:val="24"/>
          <w:szCs w:val="24"/>
        </w:rPr>
        <w:t xml:space="preserve">, </w:t>
      </w:r>
    </w:p>
    <w:p w:rsidR="00340173" w:rsidRPr="00EA6027" w:rsidRDefault="00340173" w:rsidP="00340173">
      <w:pPr>
        <w:jc w:val="right"/>
        <w:rPr>
          <w:rFonts w:cs="Times New Roman"/>
          <w:sz w:val="24"/>
          <w:szCs w:val="24"/>
        </w:rPr>
      </w:pPr>
      <w:proofErr w:type="gramStart"/>
      <w:r w:rsidRPr="00EA6027">
        <w:rPr>
          <w:rFonts w:cs="Times New Roman"/>
          <w:sz w:val="24"/>
          <w:szCs w:val="24"/>
        </w:rPr>
        <w:t>what</w:t>
      </w:r>
      <w:proofErr w:type="gramEnd"/>
      <w:r w:rsidRPr="00EA6027">
        <w:rPr>
          <w:rFonts w:cs="Times New Roman"/>
          <w:sz w:val="24"/>
          <w:szCs w:val="24"/>
        </w:rPr>
        <w:t xml:space="preserve"> it is in its </w:t>
      </w:r>
      <w:proofErr w:type="spellStart"/>
      <w:r w:rsidRPr="00EA6027">
        <w:rPr>
          <w:rFonts w:cs="Times New Roman"/>
          <w:i/>
          <w:sz w:val="24"/>
          <w:szCs w:val="24"/>
        </w:rPr>
        <w:t>whatness</w:t>
      </w:r>
      <w:proofErr w:type="spellEnd"/>
      <w:r w:rsidRPr="00EA6027">
        <w:rPr>
          <w:rFonts w:cs="Times New Roman"/>
          <w:sz w:val="24"/>
          <w:szCs w:val="24"/>
        </w:rPr>
        <w:t xml:space="preserve"> and </w:t>
      </w:r>
      <w:proofErr w:type="spellStart"/>
      <w:r w:rsidRPr="00EA6027">
        <w:rPr>
          <w:rFonts w:cs="Times New Roman"/>
          <w:i/>
          <w:sz w:val="24"/>
          <w:szCs w:val="24"/>
        </w:rPr>
        <w:t>thatness</w:t>
      </w:r>
      <w:proofErr w:type="spellEnd"/>
      <w:r w:rsidRPr="00EA6027">
        <w:rPr>
          <w:rFonts w:cs="Times New Roman"/>
          <w:sz w:val="24"/>
          <w:szCs w:val="24"/>
        </w:rPr>
        <w:t>. (</w:t>
      </w:r>
      <w:proofErr w:type="gramStart"/>
      <w:r w:rsidRPr="00EA6027">
        <w:rPr>
          <w:rFonts w:cs="Times New Roman"/>
          <w:sz w:val="24"/>
          <w:szCs w:val="24"/>
        </w:rPr>
        <w:t>van</w:t>
      </w:r>
      <w:proofErr w:type="gramEnd"/>
      <w:r w:rsidRPr="00EA6027">
        <w:rPr>
          <w:rFonts w:cs="Times New Roman"/>
          <w:sz w:val="24"/>
          <w:szCs w:val="24"/>
        </w:rPr>
        <w:t xml:space="preserve"> </w:t>
      </w:r>
      <w:proofErr w:type="spellStart"/>
      <w:r w:rsidRPr="00EA6027">
        <w:rPr>
          <w:rFonts w:cs="Times New Roman"/>
          <w:sz w:val="24"/>
          <w:szCs w:val="24"/>
        </w:rPr>
        <w:t>Manen</w:t>
      </w:r>
      <w:proofErr w:type="spellEnd"/>
      <w:r w:rsidRPr="00EA6027">
        <w:rPr>
          <w:rFonts w:cs="Times New Roman"/>
          <w:sz w:val="24"/>
          <w:szCs w:val="24"/>
        </w:rPr>
        <w:t>, 1986, p. 38)</w:t>
      </w:r>
    </w:p>
    <w:p w:rsidR="00340173" w:rsidRPr="00EA6027" w:rsidRDefault="00340173" w:rsidP="00340173">
      <w:pPr>
        <w:rPr>
          <w:rFonts w:cs="Times New Roman"/>
          <w:sz w:val="24"/>
          <w:szCs w:val="24"/>
        </w:rPr>
      </w:pPr>
    </w:p>
    <w:p w:rsidR="00340173" w:rsidRPr="00EA6027" w:rsidRDefault="00340173" w:rsidP="00340173">
      <w:pPr>
        <w:rPr>
          <w:rFonts w:ascii="Arial" w:hAnsi="Arial" w:cs="Arial"/>
          <w:b/>
          <w:sz w:val="24"/>
          <w:szCs w:val="24"/>
        </w:rPr>
      </w:pPr>
      <w:bookmarkStart w:id="0" w:name="OLE_LINK7"/>
      <w:bookmarkStart w:id="1" w:name="OLE_LINK8"/>
      <w:r w:rsidRPr="00EA6027">
        <w:rPr>
          <w:rFonts w:ascii="Arial" w:hAnsi="Arial" w:cs="Arial"/>
          <w:b/>
          <w:sz w:val="24"/>
          <w:szCs w:val="24"/>
        </w:rPr>
        <w:t>Introduction</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color w:val="000000"/>
          <w:sz w:val="24"/>
          <w:szCs w:val="24"/>
        </w:rPr>
        <w:t>Communication has been identified as a crucial process within mathematics classrooms. Mathematics educators have invested significant energy into researching various aspects of mathematical communication (</w:t>
      </w:r>
      <w:proofErr w:type="spellStart"/>
      <w:r w:rsidRPr="00EA6027">
        <w:rPr>
          <w:rFonts w:cs="Times New Roman"/>
          <w:color w:val="000000"/>
          <w:sz w:val="24"/>
          <w:szCs w:val="24"/>
        </w:rPr>
        <w:t>Choronaki</w:t>
      </w:r>
      <w:proofErr w:type="spellEnd"/>
      <w:r w:rsidRPr="00EA6027">
        <w:rPr>
          <w:rFonts w:cs="Times New Roman"/>
          <w:color w:val="000000"/>
          <w:sz w:val="24"/>
          <w:szCs w:val="24"/>
        </w:rPr>
        <w:t>, &amp; Christiansen, 2005; Elliott &amp; Kenney, 1996), including communicating through writing (</w:t>
      </w:r>
      <w:proofErr w:type="spellStart"/>
      <w:r w:rsidRPr="00EA6027">
        <w:rPr>
          <w:rFonts w:cs="Times New Roman"/>
          <w:color w:val="000000"/>
          <w:sz w:val="24"/>
          <w:szCs w:val="24"/>
        </w:rPr>
        <w:t>Masingila</w:t>
      </w:r>
      <w:proofErr w:type="spellEnd"/>
      <w:r w:rsidRPr="00EA6027">
        <w:rPr>
          <w:rFonts w:cs="Times New Roman"/>
          <w:color w:val="000000"/>
          <w:sz w:val="24"/>
          <w:szCs w:val="24"/>
        </w:rPr>
        <w:t xml:space="preserve"> &amp; </w:t>
      </w:r>
      <w:proofErr w:type="spellStart"/>
      <w:r w:rsidRPr="00EA6027">
        <w:rPr>
          <w:rFonts w:cs="Times New Roman"/>
          <w:color w:val="000000"/>
          <w:sz w:val="24"/>
          <w:szCs w:val="24"/>
        </w:rPr>
        <w:t>Prus-Wisniowska</w:t>
      </w:r>
      <w:proofErr w:type="spellEnd"/>
      <w:r w:rsidRPr="00EA6027">
        <w:rPr>
          <w:rFonts w:cs="Times New Roman"/>
          <w:color w:val="000000"/>
          <w:sz w:val="24"/>
          <w:szCs w:val="24"/>
        </w:rPr>
        <w:t xml:space="preserve">, 1996; </w:t>
      </w:r>
      <w:proofErr w:type="spellStart"/>
      <w:r w:rsidRPr="00EA6027">
        <w:rPr>
          <w:rFonts w:cs="Times New Roman"/>
          <w:color w:val="000000"/>
          <w:sz w:val="24"/>
          <w:szCs w:val="24"/>
        </w:rPr>
        <w:t>Author1</w:t>
      </w:r>
      <w:proofErr w:type="spellEnd"/>
      <w:r w:rsidRPr="00EA6027">
        <w:rPr>
          <w:rFonts w:cs="Times New Roman"/>
          <w:color w:val="000000"/>
          <w:sz w:val="24"/>
          <w:szCs w:val="24"/>
        </w:rPr>
        <w:t xml:space="preserve">; Morgan, 1998; </w:t>
      </w:r>
      <w:proofErr w:type="spellStart"/>
      <w:r w:rsidRPr="00EA6027">
        <w:rPr>
          <w:rFonts w:cs="Times New Roman"/>
          <w:color w:val="000000"/>
          <w:sz w:val="24"/>
          <w:szCs w:val="24"/>
        </w:rPr>
        <w:t>Pugalee</w:t>
      </w:r>
      <w:proofErr w:type="spellEnd"/>
      <w:r w:rsidRPr="00EA6027">
        <w:rPr>
          <w:rFonts w:cs="Times New Roman"/>
          <w:color w:val="000000"/>
          <w:sz w:val="24"/>
          <w:szCs w:val="24"/>
        </w:rPr>
        <w:t xml:space="preserve">, 2004), effective instructional strategies for increased student understanding (Nathan &amp; Knuth, 2003), and one-on-one and whole class communication (Bills, 2000; </w:t>
      </w:r>
      <w:proofErr w:type="spellStart"/>
      <w:r w:rsidRPr="00EA6027">
        <w:rPr>
          <w:rFonts w:cs="Times New Roman"/>
          <w:color w:val="000000"/>
          <w:sz w:val="24"/>
          <w:szCs w:val="24"/>
        </w:rPr>
        <w:t>Gresalfi</w:t>
      </w:r>
      <w:proofErr w:type="spellEnd"/>
      <w:r w:rsidRPr="00EA6027">
        <w:rPr>
          <w:rFonts w:cs="Times New Roman"/>
          <w:color w:val="000000"/>
          <w:sz w:val="24"/>
          <w:szCs w:val="24"/>
        </w:rPr>
        <w:t>, Martin, Hand, &amp; Greeno, 2009; Pimm, 1984). The range of methodologies in researching communication in mathematics classrooms rivals the various foci, such as discourse analysis (</w:t>
      </w:r>
      <w:proofErr w:type="spellStart"/>
      <w:r w:rsidRPr="00EA6027">
        <w:rPr>
          <w:rFonts w:cs="Times New Roman"/>
          <w:color w:val="000000"/>
          <w:sz w:val="24"/>
          <w:szCs w:val="24"/>
        </w:rPr>
        <w:t>Truxaw</w:t>
      </w:r>
      <w:proofErr w:type="spellEnd"/>
      <w:r w:rsidRPr="00EA6027">
        <w:rPr>
          <w:rFonts w:cs="Times New Roman"/>
          <w:color w:val="000000"/>
          <w:sz w:val="24"/>
          <w:szCs w:val="24"/>
        </w:rPr>
        <w:t xml:space="preserve"> &amp; </w:t>
      </w:r>
      <w:proofErr w:type="spellStart"/>
      <w:r w:rsidRPr="00EA6027">
        <w:rPr>
          <w:rFonts w:cs="Times New Roman"/>
          <w:color w:val="000000"/>
          <w:sz w:val="24"/>
          <w:szCs w:val="24"/>
        </w:rPr>
        <w:t>DeFranco</w:t>
      </w:r>
      <w:proofErr w:type="spellEnd"/>
      <w:r w:rsidRPr="00EA6027">
        <w:rPr>
          <w:rFonts w:cs="Times New Roman"/>
          <w:color w:val="000000"/>
          <w:sz w:val="24"/>
          <w:szCs w:val="24"/>
        </w:rPr>
        <w:t xml:space="preserve">, 2008; </w:t>
      </w:r>
      <w:proofErr w:type="spellStart"/>
      <w:r w:rsidRPr="00EA6027">
        <w:rPr>
          <w:rFonts w:cs="Times New Roman"/>
          <w:color w:val="000000"/>
          <w:sz w:val="24"/>
          <w:szCs w:val="24"/>
        </w:rPr>
        <w:t>Zolkower</w:t>
      </w:r>
      <w:proofErr w:type="spellEnd"/>
      <w:r w:rsidRPr="00EA6027">
        <w:rPr>
          <w:rFonts w:cs="Times New Roman"/>
          <w:color w:val="000000"/>
          <w:sz w:val="24"/>
          <w:szCs w:val="24"/>
        </w:rPr>
        <w:t xml:space="preserve"> &amp; </w:t>
      </w:r>
      <w:proofErr w:type="spellStart"/>
      <w:r w:rsidRPr="00EA6027">
        <w:rPr>
          <w:rFonts w:cs="Times New Roman"/>
          <w:color w:val="000000"/>
          <w:sz w:val="24"/>
          <w:szCs w:val="24"/>
        </w:rPr>
        <w:t>Shreyar</w:t>
      </w:r>
      <w:proofErr w:type="spellEnd"/>
      <w:r w:rsidRPr="00EA6027">
        <w:rPr>
          <w:rFonts w:cs="Times New Roman"/>
          <w:color w:val="000000"/>
          <w:sz w:val="24"/>
          <w:szCs w:val="24"/>
        </w:rPr>
        <w:t>, 2007), action research (Herbel-</w:t>
      </w:r>
      <w:r w:rsidRPr="00EA6027">
        <w:rPr>
          <w:rFonts w:cs="Times New Roman"/>
          <w:color w:val="000000"/>
          <w:sz w:val="24"/>
          <w:szCs w:val="24"/>
        </w:rPr>
        <w:lastRenderedPageBreak/>
        <w:t xml:space="preserve">Eisenmann &amp; </w:t>
      </w:r>
      <w:proofErr w:type="spellStart"/>
      <w:r w:rsidRPr="00EA6027">
        <w:rPr>
          <w:rFonts w:cs="Times New Roman"/>
          <w:color w:val="000000"/>
          <w:sz w:val="24"/>
          <w:szCs w:val="24"/>
        </w:rPr>
        <w:t>Cirillo</w:t>
      </w:r>
      <w:proofErr w:type="spellEnd"/>
      <w:r w:rsidRPr="00EA6027">
        <w:rPr>
          <w:rFonts w:cs="Times New Roman"/>
          <w:color w:val="000000"/>
          <w:sz w:val="24"/>
          <w:szCs w:val="24"/>
        </w:rPr>
        <w:t xml:space="preserve">, 2009; Raymond &amp; </w:t>
      </w:r>
      <w:proofErr w:type="spellStart"/>
      <w:r w:rsidRPr="00EA6027">
        <w:rPr>
          <w:rFonts w:cs="Times New Roman"/>
          <w:color w:val="000000"/>
          <w:sz w:val="24"/>
          <w:szCs w:val="24"/>
        </w:rPr>
        <w:t>Leinenbach</w:t>
      </w:r>
      <w:proofErr w:type="spellEnd"/>
      <w:r w:rsidRPr="00EA6027">
        <w:rPr>
          <w:rFonts w:cs="Times New Roman"/>
          <w:color w:val="000000"/>
          <w:sz w:val="24"/>
          <w:szCs w:val="24"/>
        </w:rPr>
        <w:t>, 2000), hermeneutics (Davis, 1996; Gordon Calvert, 2001), and semiotics (Radford, 2003)</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While most studies focus on talk about mathematical content, what seems to be subordinated to the mathematics is the educational moment embedded in the </w:t>
      </w:r>
      <w:proofErr w:type="gramStart"/>
      <w:r w:rsidRPr="00EA6027">
        <w:rPr>
          <w:rFonts w:cs="Times New Roman"/>
          <w:sz w:val="24"/>
          <w:szCs w:val="24"/>
        </w:rPr>
        <w:t>communication.</w:t>
      </w:r>
      <w:proofErr w:type="gramEnd"/>
      <w:r w:rsidRPr="00EA6027">
        <w:rPr>
          <w:rFonts w:cs="Times New Roman"/>
          <w:sz w:val="24"/>
          <w:szCs w:val="24"/>
        </w:rPr>
        <w:t xml:space="preserve"> A kind of dialogue which attends to the educational moment – a </w:t>
      </w:r>
      <w:r w:rsidRPr="00EA6027">
        <w:rPr>
          <w:rFonts w:cs="Times New Roman"/>
          <w:i/>
          <w:sz w:val="24"/>
          <w:szCs w:val="24"/>
        </w:rPr>
        <w:t>conversation</w:t>
      </w:r>
      <w:r w:rsidRPr="00EA6027">
        <w:rPr>
          <w:rFonts w:cs="Times New Roman"/>
          <w:sz w:val="24"/>
          <w:szCs w:val="24"/>
        </w:rPr>
        <w:t xml:space="preserve"> – among a teacher and her/his students cultivates a different kind of learning experience. </w:t>
      </w:r>
      <w:r w:rsidRPr="00EA6027">
        <w:rPr>
          <w:rFonts w:cs="Times New Roman"/>
          <w:i/>
          <w:sz w:val="24"/>
          <w:szCs w:val="24"/>
        </w:rPr>
        <w:t>Conversation</w:t>
      </w:r>
      <w:r w:rsidRPr="00EA6027">
        <w:rPr>
          <w:rFonts w:cs="Times New Roman"/>
          <w:sz w:val="24"/>
          <w:szCs w:val="24"/>
        </w:rPr>
        <w:t xml:space="preserve"> allows a teacher to attend to students – as students, learners, individuals, and relational persons – and to be present with them in the classroom. </w:t>
      </w:r>
      <w:r w:rsidRPr="00EA6027">
        <w:rPr>
          <w:rFonts w:cs="Times New Roman"/>
          <w:i/>
          <w:sz w:val="24"/>
          <w:szCs w:val="24"/>
        </w:rPr>
        <w:t>Conversation</w:t>
      </w:r>
      <w:r w:rsidRPr="00EA6027">
        <w:rPr>
          <w:rFonts w:cs="Times New Roman"/>
          <w:sz w:val="24"/>
          <w:szCs w:val="24"/>
        </w:rPr>
        <w:t xml:space="preserve"> enables students to make sense of the mathematics they are learning and the ways in which they go about learning mathematics. In other words, </w:t>
      </w:r>
      <w:r w:rsidRPr="00EA6027">
        <w:rPr>
          <w:rFonts w:cs="Times New Roman"/>
          <w:i/>
          <w:sz w:val="24"/>
          <w:szCs w:val="24"/>
        </w:rPr>
        <w:t>conversation</w:t>
      </w:r>
      <w:r w:rsidRPr="00EA6027">
        <w:rPr>
          <w:rFonts w:cs="Times New Roman"/>
          <w:sz w:val="24"/>
          <w:szCs w:val="24"/>
        </w:rPr>
        <w:t xml:space="preserve"> provides space and time to not only inquire into mathematics, but to inquire into students’ learning processes.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In high school mathematics class, students are often advised to do more practice questions or study harder in order to get better grades. These platitudes leave many frustrated and with declining achievement. Rather, students with their teachers can work on adapting these platitudes to develop personalized learning strategies which support them in actively making connections among mathematical ideas so that the skills they practice are meaningful. Attention is given to how students go about learning mathematics—the learning processes they use (</w:t>
      </w:r>
      <w:proofErr w:type="spellStart"/>
      <w:r w:rsidRPr="00EA6027">
        <w:rPr>
          <w:rFonts w:cs="Times New Roman"/>
          <w:sz w:val="24"/>
          <w:szCs w:val="24"/>
        </w:rPr>
        <w:t>Author4</w:t>
      </w:r>
      <w:proofErr w:type="spellEnd"/>
      <w:r w:rsidRPr="00EA6027">
        <w:rPr>
          <w:rFonts w:cs="Times New Roman"/>
          <w:sz w:val="24"/>
          <w:szCs w:val="24"/>
        </w:rPr>
        <w:t xml:space="preserve">)—to improve their approaches. Students require opportunities to work and talk with peers and with their teacher to create and refine learning processes, where </w:t>
      </w:r>
      <w:r w:rsidRPr="00EA6027">
        <w:rPr>
          <w:rFonts w:cs="Times New Roman"/>
          <w:i/>
          <w:sz w:val="24"/>
          <w:szCs w:val="24"/>
        </w:rPr>
        <w:t>conversation</w:t>
      </w:r>
      <w:r w:rsidRPr="00EA6027">
        <w:rPr>
          <w:rFonts w:cs="Times New Roman"/>
          <w:sz w:val="24"/>
          <w:szCs w:val="24"/>
        </w:rPr>
        <w:t xml:space="preserve"> supports students in learning (how) to learn mathematics (</w:t>
      </w:r>
      <w:proofErr w:type="spellStart"/>
      <w:r w:rsidRPr="00EA6027">
        <w:rPr>
          <w:rFonts w:cs="Times New Roman"/>
          <w:sz w:val="24"/>
          <w:szCs w:val="24"/>
        </w:rPr>
        <w:t>Author5</w:t>
      </w:r>
      <w:proofErr w:type="spellEnd"/>
      <w:r w:rsidRPr="00EA6027">
        <w:rPr>
          <w:rFonts w:cs="Times New Roman"/>
          <w:sz w:val="24"/>
          <w:szCs w:val="24"/>
        </w:rPr>
        <w:t xml:space="preserve">). </w:t>
      </w:r>
      <w:r w:rsidRPr="00EA6027">
        <w:rPr>
          <w:rFonts w:cs="Times New Roman"/>
          <w:i/>
          <w:sz w:val="24"/>
          <w:szCs w:val="24"/>
        </w:rPr>
        <w:t>Conversation</w:t>
      </w:r>
      <w:r w:rsidRPr="00EA6027">
        <w:rPr>
          <w:rFonts w:cs="Times New Roman"/>
          <w:sz w:val="24"/>
          <w:szCs w:val="24"/>
        </w:rPr>
        <w:t xml:space="preserve"> provides opportunities for teachers and learners together to (re)form their identities, their relationships among each other, their approaches to learning mathematics, and their relationship with mathematics.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lang w:val="en-CA"/>
        </w:rPr>
      </w:pPr>
      <w:r w:rsidRPr="00EA6027">
        <w:rPr>
          <w:rFonts w:cs="Times New Roman"/>
          <w:sz w:val="24"/>
          <w:szCs w:val="24"/>
        </w:rPr>
        <w:t xml:space="preserve">This significant shift in communication in the mathematics classroom has prompted a re-examination of literature, both of research in mathematics education and the locations in which the mathematics educators have grounded their notions of </w:t>
      </w:r>
      <w:r w:rsidRPr="00EA6027">
        <w:rPr>
          <w:rFonts w:cs="Times New Roman"/>
          <w:i/>
          <w:sz w:val="24"/>
          <w:szCs w:val="24"/>
        </w:rPr>
        <w:t>conversation</w:t>
      </w:r>
      <w:r w:rsidRPr="00EA6027">
        <w:rPr>
          <w:rFonts w:cs="Times New Roman"/>
          <w:sz w:val="24"/>
          <w:szCs w:val="24"/>
        </w:rPr>
        <w:t xml:space="preserve"> in the broader endeavor of curriculum inquiry. </w:t>
      </w:r>
      <w:r w:rsidRPr="00EA6027">
        <w:rPr>
          <w:rFonts w:cs="Times New Roman"/>
          <w:sz w:val="24"/>
          <w:szCs w:val="24"/>
          <w:lang w:val="en-CA"/>
        </w:rPr>
        <w:t>C</w:t>
      </w:r>
      <w:r w:rsidRPr="00EA6027">
        <w:rPr>
          <w:rFonts w:cs="Times New Roman"/>
          <w:i/>
          <w:sz w:val="24"/>
          <w:szCs w:val="24"/>
          <w:lang w:val="en-CA"/>
        </w:rPr>
        <w:t>onversation</w:t>
      </w:r>
      <w:r w:rsidRPr="00EA6027">
        <w:rPr>
          <w:rFonts w:cs="Times New Roman"/>
          <w:sz w:val="24"/>
          <w:szCs w:val="24"/>
          <w:lang w:val="en-CA"/>
        </w:rPr>
        <w:t xml:space="preserve"> can be viewed in at least two different manners: as a way of inquiring into curricular issues and as the phenomenon being explored. However, as </w:t>
      </w:r>
      <w:r w:rsidRPr="00EA6027">
        <w:rPr>
          <w:rFonts w:cs="Times New Roman"/>
          <w:i/>
          <w:sz w:val="24"/>
          <w:szCs w:val="24"/>
          <w:lang w:val="en-CA"/>
        </w:rPr>
        <w:t>conversation</w:t>
      </w:r>
      <w:r w:rsidRPr="00EA6027">
        <w:rPr>
          <w:rFonts w:cs="Times New Roman"/>
          <w:sz w:val="24"/>
          <w:szCs w:val="24"/>
          <w:lang w:val="en-CA"/>
        </w:rPr>
        <w:t xml:space="preserve"> is not the only label that educational researchers use to name a specific communicative act, I included </w:t>
      </w:r>
      <w:r w:rsidRPr="00EA6027">
        <w:rPr>
          <w:rFonts w:cs="Times New Roman"/>
          <w:i/>
          <w:iCs/>
          <w:sz w:val="24"/>
          <w:szCs w:val="24"/>
          <w:lang w:val="en-CA"/>
        </w:rPr>
        <w:t>dialogue</w:t>
      </w:r>
      <w:r w:rsidRPr="00EA6027">
        <w:rPr>
          <w:rFonts w:cs="Times New Roman"/>
          <w:sz w:val="24"/>
          <w:szCs w:val="24"/>
          <w:lang w:val="en-CA"/>
        </w:rPr>
        <w:t xml:space="preserve">, </w:t>
      </w:r>
      <w:r w:rsidRPr="00EA6027">
        <w:rPr>
          <w:rFonts w:cs="Times New Roman"/>
          <w:i/>
          <w:iCs/>
          <w:sz w:val="24"/>
          <w:szCs w:val="24"/>
          <w:lang w:val="en-CA"/>
        </w:rPr>
        <w:t>discussion</w:t>
      </w:r>
      <w:r w:rsidRPr="00EA6027">
        <w:rPr>
          <w:rFonts w:cs="Times New Roman"/>
          <w:sz w:val="24"/>
          <w:szCs w:val="24"/>
          <w:lang w:val="en-CA"/>
        </w:rPr>
        <w:t xml:space="preserve">, and </w:t>
      </w:r>
      <w:r w:rsidRPr="00EA6027">
        <w:rPr>
          <w:rFonts w:cs="Times New Roman"/>
          <w:i/>
          <w:iCs/>
          <w:sz w:val="24"/>
          <w:szCs w:val="24"/>
          <w:lang w:val="en-CA"/>
        </w:rPr>
        <w:t>discourse</w:t>
      </w:r>
      <w:r w:rsidRPr="00EA6027">
        <w:rPr>
          <w:rFonts w:cs="Times New Roman"/>
          <w:iCs/>
          <w:sz w:val="24"/>
          <w:szCs w:val="24"/>
          <w:lang w:val="en-CA"/>
        </w:rPr>
        <w:t xml:space="preserve"> as forms </w:t>
      </w:r>
      <w:r w:rsidRPr="00EA6027">
        <w:rPr>
          <w:rFonts w:cs="Times New Roman"/>
          <w:sz w:val="24"/>
          <w:szCs w:val="24"/>
          <w:lang w:val="en-CA"/>
        </w:rPr>
        <w:t>of communication in mathematics class.</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Interpreting the author’s meaning of terms related to conversation in literature was challenging. Occasionally, it became clear that the author would use a word in a colloquial </w:t>
      </w:r>
      <w:proofErr w:type="gramStart"/>
      <w:r w:rsidRPr="00EA6027">
        <w:rPr>
          <w:rFonts w:cs="Times New Roman"/>
          <w:sz w:val="24"/>
          <w:szCs w:val="24"/>
          <w:lang w:val="en-CA"/>
        </w:rPr>
        <w:t>manner,</w:t>
      </w:r>
      <w:proofErr w:type="gramEnd"/>
      <w:r w:rsidRPr="00EA6027">
        <w:rPr>
          <w:rFonts w:cs="Times New Roman"/>
          <w:sz w:val="24"/>
          <w:szCs w:val="24"/>
          <w:lang w:val="en-CA"/>
        </w:rPr>
        <w:t xml:space="preserve"> where the meaning was simply that there was some form of communication and terms could be exchanged without change the author’s claim. As well, communication among individuals does not necessarily need to be restricted to an oral/aural mode, but also a written interaction between individuals.</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t xml:space="preserve">In this article, I represent a search for understanding what it means to be in conversation as a way to sponsor rich learning of mathematics and self situated within a mathematics classroom. This search was a journey along paths that had already been laid down (Varela, 1987) by others by surveying related literature in mathematics education and curriculum inquiry. The landscape metaphor encapsulates well the process of beginning with mathematics educational researchers </w:t>
      </w:r>
      <w:r w:rsidRPr="00EA6027">
        <w:rPr>
          <w:rFonts w:cs="Times New Roman"/>
          <w:sz w:val="24"/>
          <w:szCs w:val="24"/>
          <w:lang w:val="en-CA"/>
        </w:rPr>
        <w:lastRenderedPageBreak/>
        <w:t xml:space="preserve">and then moving along their pathways toward the source pathways that contributed to their journey. The exploration of source pathways highlighted topographical features, for instance paths crossing over each other (direct referencing to each other) or paths being laid down in parallel (attending to similar ideas, in different contexts or described in different metaphors). Within the landscape, the pathways did not converge on one destination, but dispersed across the landscape of communication. The discussion of the curriculum inquiry and mathematics education literature will point to a coherence of the uses of </w:t>
      </w:r>
      <w:r w:rsidRPr="00EA6027">
        <w:rPr>
          <w:rFonts w:cs="Times New Roman"/>
          <w:i/>
          <w:sz w:val="24"/>
          <w:szCs w:val="24"/>
          <w:lang w:val="en-CA"/>
        </w:rPr>
        <w:t>conversation</w:t>
      </w:r>
      <w:r w:rsidRPr="00EA6027">
        <w:rPr>
          <w:rFonts w:cs="Times New Roman"/>
          <w:sz w:val="24"/>
          <w:szCs w:val="24"/>
          <w:lang w:val="en-CA"/>
        </w:rPr>
        <w:t xml:space="preserve"> in the literature, suggesting how the notion of </w:t>
      </w:r>
      <w:r w:rsidRPr="00EA6027">
        <w:rPr>
          <w:rFonts w:cs="Times New Roman"/>
          <w:i/>
          <w:sz w:val="24"/>
          <w:szCs w:val="24"/>
          <w:lang w:val="en-CA"/>
        </w:rPr>
        <w:t>conversation</w:t>
      </w:r>
      <w:r w:rsidRPr="00EA6027">
        <w:rPr>
          <w:rFonts w:cs="Times New Roman"/>
          <w:sz w:val="24"/>
          <w:szCs w:val="24"/>
          <w:lang w:val="en-CA"/>
        </w:rPr>
        <w:t xml:space="preserve"> provides a rich space for further exploration of how teachers and students might focus on learning in mathematics classrooms</w:t>
      </w:r>
    </w:p>
    <w:p w:rsidR="00340173" w:rsidRPr="00EA6027" w:rsidRDefault="00340173" w:rsidP="00340173">
      <w:pPr>
        <w:rPr>
          <w:rFonts w:cs="Times New Roman"/>
          <w:color w:val="000000"/>
          <w:sz w:val="24"/>
          <w:szCs w:val="24"/>
        </w:rPr>
      </w:pPr>
    </w:p>
    <w:p w:rsidR="00340173" w:rsidRPr="00EA6027" w:rsidRDefault="00340173" w:rsidP="00340173">
      <w:pPr>
        <w:rPr>
          <w:rFonts w:cs="Times New Roman"/>
          <w:sz w:val="24"/>
          <w:szCs w:val="24"/>
        </w:rPr>
      </w:pPr>
    </w:p>
    <w:bookmarkEnd w:id="0"/>
    <w:bookmarkEnd w:id="1"/>
    <w:p w:rsidR="00340173" w:rsidRPr="00EA6027" w:rsidRDefault="00340173" w:rsidP="00340173">
      <w:pPr>
        <w:rPr>
          <w:rFonts w:ascii="Arial" w:hAnsi="Arial" w:cs="Arial"/>
          <w:b/>
          <w:sz w:val="24"/>
          <w:szCs w:val="24"/>
        </w:rPr>
      </w:pPr>
      <w:r w:rsidRPr="00EA6027">
        <w:rPr>
          <w:rFonts w:ascii="Arial" w:hAnsi="Arial" w:cs="Arial"/>
          <w:b/>
          <w:sz w:val="24"/>
          <w:szCs w:val="24"/>
        </w:rPr>
        <w:t>Mathematics Educational Researchers’ Perspectives on “Conversation”</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Several mathematics educators have shaped the landscape of communication within mathematics education. In addition to pragmatic issues, they have returned to philosophical notions within curriculum inquiry as a way to be aware of and understand the qualities of communication in mathematics classrooms. In turn, they contribute to a broader, philosophical understand of </w:t>
      </w:r>
      <w:r w:rsidRPr="00EA6027">
        <w:rPr>
          <w:rFonts w:cs="Times New Roman"/>
          <w:i/>
          <w:sz w:val="24"/>
          <w:szCs w:val="24"/>
        </w:rPr>
        <w:t>conversation</w:t>
      </w:r>
      <w:r w:rsidRPr="00EA6027">
        <w:rPr>
          <w:rFonts w:cs="Times New Roman"/>
          <w:sz w:val="24"/>
          <w:szCs w:val="24"/>
        </w:rPr>
        <w:t xml:space="preserve"> that supports further research by mathematics educators. The representation of the heads of the pathways, in an essay structure, takes on a linear form even though traversing the landscape included moving from path to path freely.</w:t>
      </w:r>
    </w:p>
    <w:p w:rsidR="00340173" w:rsidRPr="00EA6027" w:rsidRDefault="00340173" w:rsidP="00340173">
      <w:pPr>
        <w:rPr>
          <w:rFonts w:cs="Times New Roman"/>
          <w:sz w:val="24"/>
          <w:szCs w:val="24"/>
        </w:rPr>
      </w:pPr>
    </w:p>
    <w:p w:rsidR="00340173" w:rsidRPr="00EA6027" w:rsidRDefault="00340173" w:rsidP="00340173">
      <w:pPr>
        <w:rPr>
          <w:rFonts w:cs="Times New Roman"/>
          <w:color w:val="000000"/>
          <w:sz w:val="24"/>
          <w:szCs w:val="24"/>
        </w:rPr>
      </w:pPr>
      <w:r w:rsidRPr="00EA6027">
        <w:rPr>
          <w:rFonts w:cs="Times New Roman"/>
          <w:color w:val="000000"/>
          <w:sz w:val="24"/>
          <w:szCs w:val="24"/>
          <w:lang w:val="en-CA"/>
        </w:rPr>
        <w:t xml:space="preserve">Davis’ (1996) earlier work focused on the act of listening in classrooms, and how conversations enacted through listening provided profound opportunities for a teacher to view teaching as conversing. He applies the notion of </w:t>
      </w:r>
      <w:r w:rsidRPr="00EA6027">
        <w:rPr>
          <w:rFonts w:cs="Times New Roman"/>
          <w:i/>
          <w:color w:val="000000"/>
          <w:sz w:val="24"/>
          <w:szCs w:val="24"/>
          <w:lang w:val="en-CA"/>
        </w:rPr>
        <w:t>hermeneutic conversation</w:t>
      </w:r>
      <w:r w:rsidRPr="00EA6027">
        <w:rPr>
          <w:rFonts w:cs="Times New Roman"/>
          <w:color w:val="000000"/>
          <w:sz w:val="24"/>
          <w:szCs w:val="24"/>
          <w:lang w:val="en-CA"/>
        </w:rPr>
        <w:t xml:space="preserve"> in his inquiry into the teaching of mathematics. Davis makes a clear distinction between </w:t>
      </w:r>
      <w:r w:rsidRPr="00EA6027">
        <w:rPr>
          <w:rFonts w:cs="Times New Roman"/>
          <w:i/>
          <w:color w:val="000000"/>
          <w:sz w:val="24"/>
          <w:szCs w:val="24"/>
          <w:lang w:val="en-CA"/>
        </w:rPr>
        <w:t>conversation</w:t>
      </w:r>
      <w:r w:rsidRPr="00EA6027">
        <w:rPr>
          <w:rFonts w:cs="Times New Roman"/>
          <w:color w:val="000000"/>
          <w:sz w:val="24"/>
          <w:szCs w:val="24"/>
          <w:lang w:val="en-CA"/>
        </w:rPr>
        <w:t xml:space="preserve"> and </w:t>
      </w:r>
      <w:r w:rsidRPr="00EA6027">
        <w:rPr>
          <w:rFonts w:cs="Times New Roman"/>
          <w:i/>
          <w:color w:val="000000"/>
          <w:sz w:val="24"/>
          <w:szCs w:val="24"/>
          <w:lang w:val="en-CA"/>
        </w:rPr>
        <w:t>dialogue</w:t>
      </w:r>
      <w:r w:rsidRPr="00EA6027">
        <w:rPr>
          <w:rFonts w:cs="Times New Roman"/>
          <w:color w:val="000000"/>
          <w:sz w:val="24"/>
          <w:szCs w:val="24"/>
          <w:lang w:val="en-CA"/>
        </w:rPr>
        <w:t xml:space="preserve"> in hermeneutic inquiry, where </w:t>
      </w:r>
      <w:r w:rsidRPr="00EA6027">
        <w:rPr>
          <w:rFonts w:cs="Times New Roman"/>
          <w:i/>
          <w:color w:val="000000"/>
          <w:sz w:val="24"/>
          <w:szCs w:val="24"/>
          <w:lang w:val="en-CA"/>
        </w:rPr>
        <w:t>conversation</w:t>
      </w:r>
      <w:r w:rsidRPr="00EA6027">
        <w:rPr>
          <w:rFonts w:cs="Times New Roman"/>
          <w:color w:val="000000"/>
          <w:sz w:val="24"/>
          <w:szCs w:val="24"/>
          <w:lang w:val="en-CA"/>
        </w:rPr>
        <w:t xml:space="preserve"> is seen as the site in which a hermeneutic inquiry occurs and </w:t>
      </w:r>
      <w:r w:rsidRPr="00EA6027">
        <w:rPr>
          <w:rFonts w:cs="Times New Roman"/>
          <w:i/>
          <w:color w:val="000000"/>
          <w:sz w:val="24"/>
          <w:szCs w:val="24"/>
          <w:lang w:val="en-CA"/>
        </w:rPr>
        <w:t>dialogue</w:t>
      </w:r>
      <w:r w:rsidRPr="00EA6027">
        <w:rPr>
          <w:rFonts w:cs="Times New Roman"/>
          <w:color w:val="000000"/>
          <w:sz w:val="24"/>
          <w:szCs w:val="24"/>
          <w:lang w:val="en-CA"/>
        </w:rPr>
        <w:t xml:space="preserve"> marks the communication. It is within the site of conversation that a fusion of horizons can occur. As well, he describes a distinction between </w:t>
      </w:r>
      <w:r w:rsidRPr="00EA6027">
        <w:rPr>
          <w:rFonts w:cs="Times New Roman"/>
          <w:i/>
          <w:color w:val="000000"/>
          <w:sz w:val="24"/>
          <w:szCs w:val="24"/>
          <w:lang w:val="en-CA"/>
        </w:rPr>
        <w:t>discussion</w:t>
      </w:r>
      <w:r w:rsidRPr="00EA6027">
        <w:rPr>
          <w:rFonts w:cs="Times New Roman"/>
          <w:color w:val="000000"/>
          <w:sz w:val="24"/>
          <w:szCs w:val="24"/>
          <w:lang w:val="en-CA"/>
        </w:rPr>
        <w:t xml:space="preserve">, where there is a goal of imposition of perspectives on others, and </w:t>
      </w:r>
      <w:r w:rsidRPr="00EA6027">
        <w:rPr>
          <w:rFonts w:cs="Times New Roman"/>
          <w:i/>
          <w:color w:val="000000"/>
          <w:sz w:val="24"/>
          <w:szCs w:val="24"/>
          <w:lang w:val="en-CA"/>
        </w:rPr>
        <w:t>conversation</w:t>
      </w:r>
      <w:r w:rsidRPr="00EA6027">
        <w:rPr>
          <w:rFonts w:cs="Times New Roman"/>
          <w:color w:val="000000"/>
          <w:sz w:val="24"/>
          <w:szCs w:val="24"/>
          <w:lang w:val="en-CA"/>
        </w:rPr>
        <w:t xml:space="preserve"> as “less oriented to point out differences and more concerned with arriving at shared understandings” (p. 39). In emphasizing </w:t>
      </w:r>
      <w:r w:rsidRPr="00EA6027">
        <w:rPr>
          <w:rFonts w:cs="Times New Roman"/>
          <w:i/>
          <w:color w:val="000000"/>
          <w:sz w:val="24"/>
          <w:szCs w:val="24"/>
          <w:lang w:val="en-CA"/>
        </w:rPr>
        <w:t>conversation</w:t>
      </w:r>
      <w:r w:rsidRPr="00EA6027">
        <w:rPr>
          <w:rFonts w:cs="Times New Roman"/>
          <w:color w:val="000000"/>
          <w:sz w:val="24"/>
          <w:szCs w:val="24"/>
          <w:lang w:val="en-CA"/>
        </w:rPr>
        <w:t>, Davis also remarks that while preparation is essential and fluidity is fundamental, there is a recognition that a conversation can only be realized retrospectively, “when self and other have been altered” (p. 28). For Davis, the aim of conversation is ontological growth and creation of knowledge</w:t>
      </w:r>
      <w:r w:rsidRPr="00EA6027">
        <w:rPr>
          <w:rFonts w:cs="Times New Roman"/>
          <w:color w:val="000000"/>
          <w:sz w:val="24"/>
          <w:szCs w:val="24"/>
        </w:rPr>
        <w:t>.</w:t>
      </w:r>
    </w:p>
    <w:p w:rsidR="00340173" w:rsidRPr="00EA6027" w:rsidRDefault="00340173" w:rsidP="00340173">
      <w:pPr>
        <w:rPr>
          <w:rFonts w:cs="Times New Roman"/>
          <w:color w:val="000000"/>
          <w:sz w:val="24"/>
          <w:szCs w:val="24"/>
        </w:rPr>
      </w:pPr>
    </w:p>
    <w:p w:rsidR="00340173" w:rsidRPr="00EA6027" w:rsidRDefault="00340173" w:rsidP="00340173">
      <w:pPr>
        <w:rPr>
          <w:rFonts w:cs="Times New Roman"/>
          <w:color w:val="000000"/>
          <w:sz w:val="24"/>
          <w:szCs w:val="24"/>
        </w:rPr>
      </w:pPr>
      <w:r w:rsidRPr="00EA6027">
        <w:rPr>
          <w:rFonts w:cs="Times New Roman"/>
          <w:sz w:val="24"/>
          <w:szCs w:val="24"/>
        </w:rPr>
        <w:t xml:space="preserve">Ernest (1993, 1998) has explored the use of </w:t>
      </w:r>
      <w:r w:rsidRPr="00EA6027">
        <w:rPr>
          <w:rFonts w:cs="Times New Roman"/>
          <w:i/>
          <w:sz w:val="24"/>
          <w:szCs w:val="24"/>
        </w:rPr>
        <w:t>conversation</w:t>
      </w:r>
      <w:r w:rsidRPr="00EA6027">
        <w:rPr>
          <w:rFonts w:cs="Times New Roman"/>
          <w:sz w:val="24"/>
          <w:szCs w:val="24"/>
        </w:rPr>
        <w:t xml:space="preserve"> as a metaphoric understanding of learning within mathematics, especially within a social constructivist framing. Epistemologically, Ernest (1998) traces the educative notion of </w:t>
      </w:r>
      <w:r w:rsidRPr="00EA6027">
        <w:rPr>
          <w:rFonts w:cs="Times New Roman"/>
          <w:i/>
          <w:sz w:val="24"/>
          <w:szCs w:val="24"/>
        </w:rPr>
        <w:t>conversation</w:t>
      </w:r>
      <w:r w:rsidRPr="00EA6027">
        <w:rPr>
          <w:rFonts w:cs="Times New Roman"/>
          <w:sz w:val="24"/>
          <w:szCs w:val="24"/>
        </w:rPr>
        <w:t xml:space="preserve"> back to the ancient Greeks through philosophers that view the dialogic interaction as one that forms the foundation of the growth of mathematical knowledge. He uses </w:t>
      </w:r>
      <w:r w:rsidRPr="00EA6027">
        <w:rPr>
          <w:rFonts w:cs="Times New Roman"/>
          <w:i/>
          <w:sz w:val="24"/>
          <w:szCs w:val="24"/>
        </w:rPr>
        <w:t>conversation</w:t>
      </w:r>
      <w:r w:rsidRPr="00EA6027">
        <w:rPr>
          <w:rFonts w:cs="Times New Roman"/>
          <w:sz w:val="24"/>
          <w:szCs w:val="24"/>
        </w:rPr>
        <w:t xml:space="preserve">, </w:t>
      </w:r>
      <w:r w:rsidRPr="00EA6027">
        <w:rPr>
          <w:rFonts w:cs="Times New Roman"/>
          <w:i/>
          <w:sz w:val="24"/>
          <w:szCs w:val="24"/>
        </w:rPr>
        <w:t>dialogue</w:t>
      </w:r>
      <w:r w:rsidRPr="00EA6027">
        <w:rPr>
          <w:rFonts w:cs="Times New Roman"/>
          <w:sz w:val="24"/>
          <w:szCs w:val="24"/>
        </w:rPr>
        <w:t xml:space="preserve">, and </w:t>
      </w:r>
      <w:r w:rsidRPr="00EA6027">
        <w:rPr>
          <w:rFonts w:cs="Times New Roman"/>
          <w:i/>
          <w:sz w:val="24"/>
          <w:szCs w:val="24"/>
        </w:rPr>
        <w:t>dialect</w:t>
      </w:r>
      <w:r w:rsidRPr="00EA6027">
        <w:rPr>
          <w:rFonts w:cs="Times New Roman"/>
          <w:sz w:val="24"/>
          <w:szCs w:val="24"/>
        </w:rPr>
        <w:t xml:space="preserve"> interchangeably, yet focuses on the primacy of </w:t>
      </w:r>
      <w:r w:rsidRPr="00EA6027">
        <w:rPr>
          <w:rFonts w:cs="Times New Roman"/>
          <w:i/>
          <w:sz w:val="24"/>
          <w:szCs w:val="24"/>
        </w:rPr>
        <w:t>conversation</w:t>
      </w:r>
      <w:r w:rsidRPr="00EA6027">
        <w:rPr>
          <w:rFonts w:cs="Times New Roman"/>
          <w:sz w:val="24"/>
          <w:szCs w:val="24"/>
        </w:rPr>
        <w:t xml:space="preserve"> in learning mathematics. Ernest (1993) sees </w:t>
      </w:r>
      <w:r w:rsidRPr="00EA6027">
        <w:rPr>
          <w:rFonts w:cs="Times New Roman"/>
          <w:i/>
          <w:sz w:val="24"/>
          <w:szCs w:val="24"/>
        </w:rPr>
        <w:t>conversation</w:t>
      </w:r>
      <w:r w:rsidRPr="00EA6027">
        <w:rPr>
          <w:rFonts w:cs="Times New Roman"/>
          <w:sz w:val="24"/>
          <w:szCs w:val="24"/>
        </w:rPr>
        <w:t xml:space="preserve"> about mathematics as an interpersonal endeavor that includes</w:t>
      </w:r>
      <w:r w:rsidRPr="00EA6027">
        <w:rPr>
          <w:rFonts w:cs="Times New Roman"/>
          <w:color w:val="000000"/>
          <w:sz w:val="24"/>
          <w:szCs w:val="24"/>
        </w:rPr>
        <w:t>:</w:t>
      </w:r>
    </w:p>
    <w:p w:rsidR="00340173" w:rsidRPr="00EA6027" w:rsidRDefault="00340173" w:rsidP="00340173">
      <w:pPr>
        <w:numPr>
          <w:ilvl w:val="0"/>
          <w:numId w:val="1"/>
        </w:numPr>
        <w:rPr>
          <w:rFonts w:cs="Times New Roman"/>
          <w:color w:val="000000"/>
          <w:sz w:val="24"/>
          <w:szCs w:val="24"/>
          <w:lang w:val="en-CA"/>
        </w:rPr>
      </w:pPr>
      <w:r w:rsidRPr="00EA6027">
        <w:rPr>
          <w:rFonts w:cs="Times New Roman"/>
          <w:color w:val="000000"/>
          <w:sz w:val="24"/>
          <w:szCs w:val="24"/>
          <w:lang w:val="en-CA"/>
        </w:rPr>
        <w:t>Mutual respect and trust between teacher and learner;</w:t>
      </w:r>
    </w:p>
    <w:p w:rsidR="00340173" w:rsidRPr="00EA6027" w:rsidRDefault="00340173" w:rsidP="00340173">
      <w:pPr>
        <w:numPr>
          <w:ilvl w:val="0"/>
          <w:numId w:val="1"/>
        </w:numPr>
        <w:rPr>
          <w:rFonts w:cs="Times New Roman"/>
          <w:color w:val="000000"/>
          <w:sz w:val="24"/>
          <w:szCs w:val="24"/>
          <w:lang w:val="en-CA"/>
        </w:rPr>
      </w:pPr>
      <w:r w:rsidRPr="00EA6027">
        <w:rPr>
          <w:rFonts w:cs="Times New Roman"/>
          <w:color w:val="000000"/>
          <w:sz w:val="24"/>
          <w:szCs w:val="24"/>
          <w:lang w:val="en-CA"/>
        </w:rPr>
        <w:t>Listening to learners; showing (and feeling) an interest in their views, in their conceptions, and in their sense-making;</w:t>
      </w:r>
    </w:p>
    <w:p w:rsidR="00340173" w:rsidRPr="00EA6027" w:rsidRDefault="00340173" w:rsidP="00340173">
      <w:pPr>
        <w:numPr>
          <w:ilvl w:val="0"/>
          <w:numId w:val="1"/>
        </w:numPr>
        <w:rPr>
          <w:rFonts w:cs="Times New Roman"/>
          <w:color w:val="000000"/>
          <w:sz w:val="24"/>
          <w:szCs w:val="24"/>
          <w:lang w:val="en-CA"/>
        </w:rPr>
      </w:pPr>
      <w:r w:rsidRPr="00EA6027">
        <w:rPr>
          <w:rFonts w:cs="Times New Roman"/>
          <w:color w:val="000000"/>
          <w:sz w:val="24"/>
          <w:szCs w:val="24"/>
          <w:lang w:val="en-CA"/>
        </w:rPr>
        <w:lastRenderedPageBreak/>
        <w:t xml:space="preserve">Making teaching into </w:t>
      </w:r>
      <w:r w:rsidRPr="00EA6027">
        <w:rPr>
          <w:rFonts w:cs="Times New Roman"/>
          <w:i/>
          <w:color w:val="000000"/>
          <w:sz w:val="24"/>
          <w:szCs w:val="24"/>
          <w:lang w:val="en-CA"/>
        </w:rPr>
        <w:t xml:space="preserve">real </w:t>
      </w:r>
      <w:r w:rsidRPr="00EA6027">
        <w:rPr>
          <w:rFonts w:cs="Times New Roman"/>
          <w:color w:val="000000"/>
          <w:sz w:val="24"/>
          <w:szCs w:val="24"/>
          <w:lang w:val="en-CA"/>
        </w:rPr>
        <w:t>conversation … where there is space for learner initiative too;</w:t>
      </w:r>
    </w:p>
    <w:p w:rsidR="00340173" w:rsidRPr="00EA6027" w:rsidRDefault="00340173" w:rsidP="00340173">
      <w:pPr>
        <w:numPr>
          <w:ilvl w:val="0"/>
          <w:numId w:val="1"/>
        </w:numPr>
        <w:rPr>
          <w:rFonts w:cs="Times New Roman"/>
          <w:color w:val="000000"/>
          <w:sz w:val="24"/>
          <w:szCs w:val="24"/>
          <w:lang w:val="en-CA"/>
        </w:rPr>
      </w:pPr>
      <w:r w:rsidRPr="00EA6027">
        <w:rPr>
          <w:rFonts w:cs="Times New Roman"/>
          <w:color w:val="000000"/>
          <w:sz w:val="24"/>
          <w:szCs w:val="24"/>
          <w:lang w:val="en-CA"/>
        </w:rPr>
        <w:t>Treating real subjects and content of mutual interest and of mutual benefit. (p. 7)</w:t>
      </w:r>
    </w:p>
    <w:p w:rsidR="00340173" w:rsidRPr="00EA6027" w:rsidRDefault="00340173" w:rsidP="00340173">
      <w:pPr>
        <w:rPr>
          <w:rFonts w:cs="Times New Roman"/>
          <w:sz w:val="24"/>
          <w:szCs w:val="24"/>
        </w:rPr>
      </w:pPr>
      <w:r w:rsidRPr="00EA6027">
        <w:rPr>
          <w:rFonts w:cs="Times New Roman"/>
          <w:sz w:val="24"/>
          <w:szCs w:val="24"/>
        </w:rPr>
        <w:t xml:space="preserve">Although Ernest’s notions of </w:t>
      </w:r>
      <w:r w:rsidRPr="00EA6027">
        <w:rPr>
          <w:rFonts w:cs="Times New Roman"/>
          <w:i/>
          <w:sz w:val="24"/>
          <w:szCs w:val="24"/>
        </w:rPr>
        <w:t>conversation</w:t>
      </w:r>
      <w:r w:rsidRPr="00EA6027">
        <w:rPr>
          <w:rFonts w:cs="Times New Roman"/>
          <w:sz w:val="24"/>
          <w:szCs w:val="24"/>
        </w:rPr>
        <w:t xml:space="preserve"> are grounded in epistemological stances, he ascribes to </w:t>
      </w:r>
      <w:r w:rsidRPr="00EA6027">
        <w:rPr>
          <w:rFonts w:cs="Times New Roman"/>
          <w:i/>
          <w:sz w:val="24"/>
          <w:szCs w:val="24"/>
        </w:rPr>
        <w:t>conversation</w:t>
      </w:r>
      <w:r w:rsidRPr="00EA6027">
        <w:rPr>
          <w:rFonts w:cs="Times New Roman"/>
          <w:sz w:val="24"/>
          <w:szCs w:val="24"/>
        </w:rPr>
        <w:t xml:space="preserve"> as a moral form, where rather than “exchanging information ... it entails engaging with a speaker or listener as another human being” (p. 7). Within </w:t>
      </w:r>
      <w:proofErr w:type="spellStart"/>
      <w:r w:rsidRPr="00EA6027">
        <w:rPr>
          <w:rFonts w:cs="Times New Roman"/>
          <w:sz w:val="24"/>
          <w:szCs w:val="24"/>
        </w:rPr>
        <w:t>Noddings</w:t>
      </w:r>
      <w:proofErr w:type="spellEnd"/>
      <w:r w:rsidRPr="00EA6027">
        <w:rPr>
          <w:rFonts w:cs="Times New Roman"/>
          <w:sz w:val="24"/>
          <w:szCs w:val="24"/>
        </w:rPr>
        <w:t xml:space="preserve">’ (1984) and Ernest’s (1993) writing, the notion of the dialectical emerges. Their uses of </w:t>
      </w:r>
      <w:r w:rsidRPr="00EA6027">
        <w:rPr>
          <w:rFonts w:cs="Times New Roman"/>
          <w:i/>
          <w:sz w:val="24"/>
          <w:szCs w:val="24"/>
        </w:rPr>
        <w:t>dialect</w:t>
      </w:r>
      <w:r w:rsidRPr="00EA6027">
        <w:rPr>
          <w:rFonts w:cs="Times New Roman"/>
          <w:sz w:val="24"/>
          <w:szCs w:val="24"/>
        </w:rPr>
        <w:t xml:space="preserve"> seem to point to </w:t>
      </w:r>
      <w:r w:rsidRPr="00EA6027">
        <w:rPr>
          <w:rFonts w:cs="Times New Roman"/>
          <w:i/>
          <w:sz w:val="24"/>
          <w:szCs w:val="24"/>
        </w:rPr>
        <w:t>discussion</w:t>
      </w:r>
      <w:r w:rsidRPr="00EA6027">
        <w:rPr>
          <w:rFonts w:cs="Times New Roman"/>
          <w:sz w:val="24"/>
          <w:szCs w:val="24"/>
        </w:rPr>
        <w:t xml:space="preserve"> of content that is highly valued (moral actions for </w:t>
      </w:r>
      <w:proofErr w:type="spellStart"/>
      <w:r w:rsidRPr="00EA6027">
        <w:rPr>
          <w:rFonts w:cs="Times New Roman"/>
          <w:sz w:val="24"/>
          <w:szCs w:val="24"/>
        </w:rPr>
        <w:t>Noddings</w:t>
      </w:r>
      <w:proofErr w:type="spellEnd"/>
      <w:r w:rsidRPr="00EA6027">
        <w:rPr>
          <w:rFonts w:cs="Times New Roman"/>
          <w:sz w:val="24"/>
          <w:szCs w:val="24"/>
        </w:rPr>
        <w:t xml:space="preserve"> and mathematical concepts for Ernest).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Within mathematics education, attending to epistemological stances of students typically means exploring how students construct knowledge of specific mathematical concepts. The focus is on the mathematical content with minimal awareness of the complexity of the learner. However, Cobb and his colleagues (Cobb &amp; Bauersfeld, 1995; Cobb, </w:t>
      </w:r>
      <w:proofErr w:type="spellStart"/>
      <w:r w:rsidRPr="00EA6027">
        <w:rPr>
          <w:rFonts w:cs="Times New Roman"/>
          <w:sz w:val="24"/>
          <w:szCs w:val="24"/>
          <w:lang w:val="en-CA"/>
        </w:rPr>
        <w:t>Boufi</w:t>
      </w:r>
      <w:proofErr w:type="spellEnd"/>
      <w:r w:rsidRPr="00EA6027">
        <w:rPr>
          <w:rFonts w:cs="Times New Roman"/>
          <w:sz w:val="24"/>
          <w:szCs w:val="24"/>
          <w:lang w:val="en-CA"/>
        </w:rPr>
        <w:t xml:space="preserve">, McClain &amp; </w:t>
      </w:r>
      <w:proofErr w:type="spellStart"/>
      <w:r w:rsidRPr="00EA6027">
        <w:rPr>
          <w:rFonts w:cs="Times New Roman"/>
          <w:sz w:val="24"/>
          <w:szCs w:val="24"/>
          <w:lang w:val="en-CA"/>
        </w:rPr>
        <w:t>Whitenack</w:t>
      </w:r>
      <w:proofErr w:type="spellEnd"/>
      <w:r w:rsidRPr="00EA6027">
        <w:rPr>
          <w:rFonts w:cs="Times New Roman"/>
          <w:sz w:val="24"/>
          <w:szCs w:val="24"/>
          <w:lang w:val="en-CA"/>
        </w:rPr>
        <w:t xml:space="preserve">, 1997; Sfard, </w:t>
      </w:r>
      <w:proofErr w:type="spellStart"/>
      <w:r w:rsidRPr="00EA6027">
        <w:rPr>
          <w:rFonts w:cs="Times New Roman"/>
          <w:sz w:val="24"/>
          <w:szCs w:val="24"/>
          <w:lang w:val="en-CA"/>
        </w:rPr>
        <w:t>Nesher</w:t>
      </w:r>
      <w:proofErr w:type="spellEnd"/>
      <w:r w:rsidRPr="00EA6027">
        <w:rPr>
          <w:rFonts w:cs="Times New Roman"/>
          <w:sz w:val="24"/>
          <w:szCs w:val="24"/>
          <w:lang w:val="en-CA"/>
        </w:rPr>
        <w:t xml:space="preserve">, </w:t>
      </w:r>
      <w:proofErr w:type="spellStart"/>
      <w:r w:rsidRPr="00EA6027">
        <w:rPr>
          <w:rFonts w:cs="Times New Roman"/>
          <w:sz w:val="24"/>
          <w:szCs w:val="24"/>
          <w:lang w:val="en-CA"/>
        </w:rPr>
        <w:t>Streefland</w:t>
      </w:r>
      <w:proofErr w:type="spellEnd"/>
      <w:r w:rsidRPr="00EA6027">
        <w:rPr>
          <w:rFonts w:cs="Times New Roman"/>
          <w:sz w:val="24"/>
          <w:szCs w:val="24"/>
          <w:lang w:val="en-CA"/>
        </w:rPr>
        <w:t xml:space="preserve">, Cobb &amp; Mason, 1998) attend to both the mathematical knowledge being constructed and the quality of the learning experiences for learners in mathematics class. </w:t>
      </w:r>
      <w:r w:rsidRPr="00EA6027">
        <w:rPr>
          <w:rFonts w:cs="Times New Roman"/>
          <w:i/>
          <w:sz w:val="24"/>
          <w:szCs w:val="24"/>
          <w:lang w:val="en-CA"/>
        </w:rPr>
        <w:t>Discourse</w:t>
      </w:r>
      <w:r w:rsidRPr="00EA6027">
        <w:rPr>
          <w:rFonts w:cs="Times New Roman"/>
          <w:sz w:val="24"/>
          <w:szCs w:val="24"/>
          <w:lang w:val="en-CA"/>
        </w:rPr>
        <w:t xml:space="preserve"> points to the forms and languaging (both verbal and symbolic) used within the community of the mathematics classroom. Cobb et al. (1997) describe </w:t>
      </w:r>
      <w:r w:rsidRPr="00EA6027">
        <w:rPr>
          <w:rFonts w:cs="Times New Roman"/>
          <w:i/>
          <w:sz w:val="24"/>
          <w:szCs w:val="24"/>
          <w:lang w:val="en-CA"/>
        </w:rPr>
        <w:t>collective reflection</w:t>
      </w:r>
      <w:r w:rsidRPr="00EA6027">
        <w:rPr>
          <w:rFonts w:cs="Times New Roman"/>
          <w:sz w:val="24"/>
          <w:szCs w:val="24"/>
          <w:lang w:val="en-CA"/>
        </w:rPr>
        <w:t xml:space="preserve"> as important in learning about mathematical objects and is “supported and enabled by participation in the discourse” (p. 264). Here, communication is to not only be located intimately between teacher and learner, but within the context of the whole class.</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Although Cobb’s interest lies in </w:t>
      </w:r>
      <w:r w:rsidRPr="00EA6027">
        <w:rPr>
          <w:rFonts w:cs="Times New Roman"/>
          <w:i/>
          <w:sz w:val="24"/>
          <w:szCs w:val="24"/>
          <w:lang w:val="en-CA"/>
        </w:rPr>
        <w:t>discourse</w:t>
      </w:r>
      <w:r w:rsidRPr="00EA6027">
        <w:rPr>
          <w:rFonts w:cs="Times New Roman"/>
          <w:sz w:val="24"/>
          <w:szCs w:val="24"/>
          <w:lang w:val="en-CA"/>
        </w:rPr>
        <w:t xml:space="preserve"> as a meta-communicative structure,</w:t>
      </w:r>
      <w:r w:rsidRPr="00EA6027">
        <w:rPr>
          <w:rFonts w:cs="Times New Roman"/>
          <w:i/>
          <w:sz w:val="24"/>
          <w:szCs w:val="24"/>
          <w:lang w:val="en-CA"/>
        </w:rPr>
        <w:t xml:space="preserve"> </w:t>
      </w:r>
      <w:r w:rsidRPr="00EA6027">
        <w:rPr>
          <w:rFonts w:cs="Times New Roman"/>
          <w:sz w:val="24"/>
          <w:szCs w:val="24"/>
          <w:lang w:val="en-CA"/>
        </w:rPr>
        <w:t xml:space="preserve">he views </w:t>
      </w:r>
      <w:r w:rsidRPr="00EA6027">
        <w:rPr>
          <w:rFonts w:cs="Times New Roman"/>
          <w:i/>
          <w:sz w:val="24"/>
          <w:szCs w:val="24"/>
          <w:lang w:val="en-CA"/>
        </w:rPr>
        <w:t xml:space="preserve">conversation </w:t>
      </w:r>
      <w:r w:rsidRPr="00EA6027">
        <w:rPr>
          <w:rFonts w:cs="Times New Roman"/>
          <w:sz w:val="24"/>
          <w:szCs w:val="24"/>
          <w:lang w:val="en-CA"/>
        </w:rPr>
        <w:t xml:space="preserve">as a process in which learners need to engage in order to learn deeply. As well, </w:t>
      </w:r>
      <w:r w:rsidRPr="00EA6027">
        <w:rPr>
          <w:rFonts w:cs="Times New Roman"/>
          <w:i/>
          <w:sz w:val="24"/>
          <w:szCs w:val="24"/>
          <w:lang w:val="en-CA"/>
        </w:rPr>
        <w:t>discussion</w:t>
      </w:r>
      <w:r w:rsidRPr="00EA6027">
        <w:rPr>
          <w:rFonts w:cs="Times New Roman"/>
          <w:sz w:val="24"/>
          <w:szCs w:val="24"/>
          <w:lang w:val="en-CA"/>
        </w:rPr>
        <w:t xml:space="preserve"> is used as a generic term for talk exchanges in the classroom. Cobb (in Sfard et al., 1998) suggests that research studies need to be located in classrooms to understand the nature of effective conversations. Further, Bauersfeld (1995) makes strong claims that communicating in mathematics class has an “impact on personal development” (p. 272) and “the totality of everyday experiences forms the basis for the personal development, interactively, and in all dimensions of the sense” (p. 283). Situated within communicative acts, there are openings for learners to learn about learning within the process of growth.</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Gordon Calvert (2001) explored a discourse of conversation, rather than viewing conversation solely as a way to improve mathematical cognition. She defined a mathematical conversation as “something where both persons, together, were trying to come to an understanding of some mathematical phenomenon.” (p. 5) Here, </w:t>
      </w:r>
      <w:r w:rsidRPr="00EA6027">
        <w:rPr>
          <w:rFonts w:cs="Times New Roman"/>
          <w:i/>
          <w:sz w:val="24"/>
          <w:szCs w:val="24"/>
          <w:lang w:val="en-CA"/>
        </w:rPr>
        <w:t>conversation</w:t>
      </w:r>
      <w:r w:rsidRPr="00EA6027">
        <w:rPr>
          <w:rFonts w:cs="Times New Roman"/>
          <w:sz w:val="24"/>
          <w:szCs w:val="24"/>
          <w:lang w:val="en-CA"/>
        </w:rPr>
        <w:t xml:space="preserve"> is seen in a relation between two individuals (there is an intimacy implied) where the focus is on understanding, rather than the mathematical phenomenon itself. </w:t>
      </w:r>
      <w:r w:rsidRPr="00EA6027">
        <w:rPr>
          <w:rFonts w:cs="Times New Roman"/>
          <w:i/>
          <w:sz w:val="24"/>
          <w:szCs w:val="24"/>
          <w:lang w:val="en-CA"/>
        </w:rPr>
        <w:t>Conversation</w:t>
      </w:r>
      <w:r w:rsidRPr="00EA6027">
        <w:rPr>
          <w:rFonts w:cs="Times New Roman"/>
          <w:sz w:val="24"/>
          <w:szCs w:val="24"/>
          <w:lang w:val="en-CA"/>
        </w:rPr>
        <w:t xml:space="preserve"> emerges and flows in ambiguity around topics valued by all participants, in the interpersonal interaction marked by listening through an opening up of self to be responsive and ethically responsible to others, and toward understanding both the topic and the personal experiences of all participants. Gordon Calvert provides a cautionary note: that conversations, as embodied processes, cannot simply be understood through an attending only to text or words, but to </w:t>
      </w:r>
      <w:proofErr w:type="gramStart"/>
      <w:r w:rsidRPr="00EA6027">
        <w:rPr>
          <w:rFonts w:cs="Times New Roman"/>
          <w:sz w:val="24"/>
          <w:szCs w:val="24"/>
          <w:lang w:val="en-CA"/>
        </w:rPr>
        <w:t>lived</w:t>
      </w:r>
      <w:proofErr w:type="gramEnd"/>
      <w:r w:rsidRPr="00EA6027">
        <w:rPr>
          <w:rFonts w:cs="Times New Roman"/>
          <w:sz w:val="24"/>
          <w:szCs w:val="24"/>
          <w:lang w:val="en-CA"/>
        </w:rPr>
        <w:t xml:space="preserve"> experiences of those who enact conversations within a culturally and historically active environment.</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lastRenderedPageBreak/>
        <w:t xml:space="preserve">After studying pairs of people in conversation around mathematical inquiry tasks, Gordon Calvert (2001) concluded her book by pointing to some features of mathematical conversation. The first feature, </w:t>
      </w:r>
      <w:r w:rsidRPr="00EA6027">
        <w:rPr>
          <w:rFonts w:cs="Times New Roman"/>
          <w:i/>
          <w:sz w:val="24"/>
          <w:szCs w:val="24"/>
          <w:lang w:val="en-CA"/>
        </w:rPr>
        <w:t>gestural genre</w:t>
      </w:r>
      <w:r w:rsidRPr="00EA6027">
        <w:rPr>
          <w:rFonts w:cs="Times New Roman"/>
          <w:sz w:val="24"/>
          <w:szCs w:val="24"/>
          <w:lang w:val="en-CA"/>
        </w:rPr>
        <w:t xml:space="preserve">, refers to “interactive gestures – verbal, physical, pictorial, and symbolic” (p. 133) that </w:t>
      </w:r>
      <w:proofErr w:type="gramStart"/>
      <w:r w:rsidRPr="00EA6027">
        <w:rPr>
          <w:rFonts w:cs="Times New Roman"/>
          <w:sz w:val="24"/>
          <w:szCs w:val="24"/>
          <w:lang w:val="en-CA"/>
        </w:rPr>
        <w:t>support</w:t>
      </w:r>
      <w:proofErr w:type="gramEnd"/>
      <w:r w:rsidRPr="00EA6027">
        <w:rPr>
          <w:rFonts w:cs="Times New Roman"/>
          <w:sz w:val="24"/>
          <w:szCs w:val="24"/>
          <w:lang w:val="en-CA"/>
        </w:rPr>
        <w:t xml:space="preserve"> communication. The second feature, </w:t>
      </w:r>
      <w:proofErr w:type="spellStart"/>
      <w:r w:rsidRPr="00EA6027">
        <w:rPr>
          <w:rFonts w:cs="Times New Roman"/>
          <w:i/>
          <w:sz w:val="24"/>
          <w:szCs w:val="24"/>
          <w:lang w:val="en-CA"/>
        </w:rPr>
        <w:t>addressivity</w:t>
      </w:r>
      <w:proofErr w:type="spellEnd"/>
      <w:r w:rsidRPr="00EA6027">
        <w:rPr>
          <w:rFonts w:cs="Times New Roman"/>
          <w:i/>
          <w:sz w:val="24"/>
          <w:szCs w:val="24"/>
          <w:lang w:val="en-CA"/>
        </w:rPr>
        <w:t xml:space="preserve"> toward the other</w:t>
      </w:r>
      <w:r w:rsidRPr="00EA6027">
        <w:rPr>
          <w:rFonts w:cs="Times New Roman"/>
          <w:sz w:val="24"/>
          <w:szCs w:val="24"/>
          <w:lang w:val="en-CA"/>
        </w:rPr>
        <w:t xml:space="preserve">, refers to an intimacy of attending to the conversational partner with a person’s whole self. The third feature, </w:t>
      </w:r>
      <w:proofErr w:type="spellStart"/>
      <w:r w:rsidRPr="00EA6027">
        <w:rPr>
          <w:rFonts w:cs="Times New Roman"/>
          <w:i/>
          <w:sz w:val="24"/>
          <w:szCs w:val="24"/>
          <w:lang w:val="en-CA"/>
        </w:rPr>
        <w:t>addressivity</w:t>
      </w:r>
      <w:proofErr w:type="spellEnd"/>
      <w:r w:rsidRPr="00EA6027">
        <w:rPr>
          <w:rFonts w:cs="Times New Roman"/>
          <w:i/>
          <w:sz w:val="24"/>
          <w:szCs w:val="24"/>
          <w:lang w:val="en-CA"/>
        </w:rPr>
        <w:t xml:space="preserve"> toward otherness</w:t>
      </w:r>
      <w:r w:rsidRPr="00EA6027">
        <w:rPr>
          <w:rFonts w:cs="Times New Roman"/>
          <w:sz w:val="24"/>
          <w:szCs w:val="24"/>
          <w:lang w:val="en-CA"/>
        </w:rPr>
        <w:t xml:space="preserve">, refers to attending to the relationship between the conversation partners and the mathematics that </w:t>
      </w:r>
      <w:proofErr w:type="spellStart"/>
      <w:r w:rsidRPr="00EA6027">
        <w:rPr>
          <w:rFonts w:cs="Times New Roman"/>
          <w:sz w:val="24"/>
          <w:szCs w:val="24"/>
          <w:lang w:val="en-CA"/>
        </w:rPr>
        <w:t>coemerges</w:t>
      </w:r>
      <w:proofErr w:type="spellEnd"/>
      <w:r w:rsidRPr="00EA6027">
        <w:rPr>
          <w:rFonts w:cs="Times New Roman"/>
          <w:sz w:val="24"/>
          <w:szCs w:val="24"/>
          <w:lang w:val="en-CA"/>
        </w:rPr>
        <w:t xml:space="preserve"> between them. The world that is brought forth in conversations, as Gordon Calvert identifies, is contingent on the </w:t>
      </w:r>
      <w:proofErr w:type="spellStart"/>
      <w:r w:rsidRPr="00EA6027">
        <w:rPr>
          <w:rFonts w:cs="Times New Roman"/>
          <w:sz w:val="24"/>
          <w:szCs w:val="24"/>
          <w:lang w:val="en-CA"/>
        </w:rPr>
        <w:t>coemergence</w:t>
      </w:r>
      <w:proofErr w:type="spellEnd"/>
      <w:r w:rsidRPr="00EA6027">
        <w:rPr>
          <w:rFonts w:cs="Times New Roman"/>
          <w:sz w:val="24"/>
          <w:szCs w:val="24"/>
          <w:lang w:val="en-CA"/>
        </w:rPr>
        <w:t xml:space="preserve"> of understanding each participant’s experiences within the particular context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ascii="Arial" w:hAnsi="Arial" w:cs="Arial"/>
          <w:b/>
          <w:sz w:val="24"/>
          <w:szCs w:val="24"/>
        </w:rPr>
      </w:pPr>
      <w:r w:rsidRPr="00EA6027">
        <w:rPr>
          <w:rFonts w:ascii="Arial" w:hAnsi="Arial" w:cs="Arial"/>
          <w:b/>
          <w:sz w:val="24"/>
          <w:szCs w:val="24"/>
        </w:rPr>
        <w:t>“Conversation” Pathways in Curriculum Inquiry Literature</w:t>
      </w:r>
    </w:p>
    <w:p w:rsidR="00340173" w:rsidRPr="00EA6027" w:rsidRDefault="00340173" w:rsidP="00340173">
      <w:pPr>
        <w:rPr>
          <w:rFonts w:cs="Times New Roman"/>
          <w:sz w:val="24"/>
          <w:szCs w:val="24"/>
        </w:rPr>
      </w:pPr>
    </w:p>
    <w:p w:rsidR="00340173" w:rsidRPr="00EA6027" w:rsidRDefault="00340173" w:rsidP="00340173">
      <w:pPr>
        <w:rPr>
          <w:rFonts w:cs="Times New Roman"/>
          <w:color w:val="000000"/>
          <w:sz w:val="24"/>
          <w:szCs w:val="24"/>
        </w:rPr>
      </w:pPr>
      <w:r w:rsidRPr="00EA6027">
        <w:rPr>
          <w:rFonts w:cs="Times New Roman"/>
          <w:color w:val="000000"/>
          <w:sz w:val="24"/>
          <w:szCs w:val="24"/>
          <w:lang w:val="en-CA"/>
        </w:rPr>
        <w:t xml:space="preserve">Progressing along each of the pathways that began with an inspection of particular mathematics educators’ uses of communicative terms directs this exploration toward the pathways the mathematics educators have travelled as they explored communicative acts in their research. Each of the studies cited above were grounded in particular philosophical traditions that shaped their use of communicative terms. This next section travels the pathways of the philosophical traditions employed within curriculum inquiry to note how they have informed mathematics education and how they might be re-read to support an exploration of </w:t>
      </w:r>
      <w:r w:rsidRPr="00EA6027">
        <w:rPr>
          <w:rFonts w:cs="Times New Roman"/>
          <w:i/>
          <w:color w:val="000000"/>
          <w:sz w:val="24"/>
          <w:szCs w:val="24"/>
          <w:lang w:val="en-CA"/>
        </w:rPr>
        <w:t>conversation</w:t>
      </w:r>
      <w:r w:rsidRPr="00EA6027">
        <w:rPr>
          <w:rFonts w:cs="Times New Roman"/>
          <w:color w:val="000000"/>
          <w:sz w:val="24"/>
          <w:szCs w:val="24"/>
          <w:lang w:val="en-CA"/>
        </w:rPr>
        <w:t xml:space="preserve"> for growth in mathematics class</w:t>
      </w:r>
      <w:r w:rsidRPr="00EA6027">
        <w:rPr>
          <w:rFonts w:cs="Times New Roman"/>
          <w:color w:val="000000"/>
          <w:sz w:val="24"/>
          <w:szCs w:val="24"/>
        </w:rPr>
        <w:t>. It is useful to explore this literature as curriculum inquiry provides the lens through which studies in mathematics curricular issues are carried out.</w:t>
      </w:r>
    </w:p>
    <w:p w:rsidR="00340173" w:rsidRPr="00EA6027" w:rsidRDefault="00340173" w:rsidP="00340173">
      <w:pPr>
        <w:rPr>
          <w:rFonts w:cs="Times New Roman"/>
          <w:color w:val="000000"/>
          <w:sz w:val="24"/>
          <w:szCs w:val="24"/>
        </w:rPr>
      </w:pPr>
    </w:p>
    <w:p w:rsidR="00340173" w:rsidRPr="00EA6027" w:rsidRDefault="00340173" w:rsidP="00340173">
      <w:pPr>
        <w:rPr>
          <w:rFonts w:cs="Times New Roman"/>
          <w:color w:val="000000"/>
          <w:sz w:val="24"/>
          <w:szCs w:val="24"/>
        </w:rPr>
      </w:pPr>
    </w:p>
    <w:p w:rsidR="00340173" w:rsidRPr="00EA6027" w:rsidRDefault="00340173" w:rsidP="00340173">
      <w:pPr>
        <w:rPr>
          <w:rFonts w:cs="Times New Roman"/>
          <w:b/>
          <w:sz w:val="24"/>
          <w:szCs w:val="24"/>
        </w:rPr>
      </w:pPr>
      <w:r w:rsidRPr="00EA6027">
        <w:rPr>
          <w:rFonts w:cs="Times New Roman"/>
          <w:b/>
          <w:sz w:val="24"/>
          <w:szCs w:val="24"/>
        </w:rPr>
        <w:t>Etymology</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Before exploring the literature, I examined the etymology of </w:t>
      </w:r>
      <w:r w:rsidRPr="00EA6027">
        <w:rPr>
          <w:rFonts w:cs="Times New Roman"/>
          <w:i/>
          <w:sz w:val="24"/>
          <w:szCs w:val="24"/>
        </w:rPr>
        <w:t>conversation</w:t>
      </w:r>
      <w:r w:rsidRPr="00EA6027">
        <w:rPr>
          <w:rFonts w:cs="Times New Roman"/>
          <w:sz w:val="24"/>
          <w:szCs w:val="24"/>
        </w:rPr>
        <w:t xml:space="preserve"> and the other three terms. According to Oxford Etymological Dictionary (</w:t>
      </w:r>
      <w:proofErr w:type="spellStart"/>
      <w:r w:rsidRPr="00EA6027">
        <w:rPr>
          <w:rFonts w:cs="Times New Roman"/>
          <w:sz w:val="24"/>
          <w:szCs w:val="24"/>
        </w:rPr>
        <w:t>Hoad</w:t>
      </w:r>
      <w:proofErr w:type="spellEnd"/>
      <w:r w:rsidRPr="00EA6027">
        <w:rPr>
          <w:rFonts w:cs="Times New Roman"/>
          <w:sz w:val="24"/>
          <w:szCs w:val="24"/>
        </w:rPr>
        <w:t>, 1986), the salient historical constructions of the words are:</w:t>
      </w:r>
    </w:p>
    <w:p w:rsidR="00340173" w:rsidRPr="00EA6027" w:rsidRDefault="00340173" w:rsidP="00340173">
      <w:pPr>
        <w:ind w:left="709"/>
        <w:rPr>
          <w:rFonts w:cs="Times New Roman"/>
          <w:iCs/>
          <w:sz w:val="24"/>
          <w:szCs w:val="24"/>
        </w:rPr>
      </w:pPr>
      <w:r w:rsidRPr="00EA6027">
        <w:rPr>
          <w:rFonts w:cs="Times New Roman"/>
          <w:i/>
          <w:iCs/>
          <w:sz w:val="24"/>
          <w:szCs w:val="24"/>
        </w:rPr>
        <w:t>Conversation</w:t>
      </w:r>
      <w:r w:rsidRPr="00EA6027">
        <w:rPr>
          <w:rFonts w:cs="Times New Roman"/>
          <w:iCs/>
          <w:sz w:val="24"/>
          <w:szCs w:val="24"/>
        </w:rPr>
        <w:t xml:space="preserve"> – Latin </w:t>
      </w:r>
      <w:proofErr w:type="spellStart"/>
      <w:r w:rsidRPr="00EA6027">
        <w:rPr>
          <w:rFonts w:cs="Times New Roman"/>
          <w:i/>
          <w:iCs/>
          <w:sz w:val="24"/>
          <w:szCs w:val="24"/>
        </w:rPr>
        <w:t>conversātiō</w:t>
      </w:r>
      <w:proofErr w:type="spellEnd"/>
      <w:r w:rsidRPr="00EA6027">
        <w:rPr>
          <w:rFonts w:cs="Times New Roman"/>
          <w:iCs/>
          <w:sz w:val="24"/>
          <w:szCs w:val="24"/>
        </w:rPr>
        <w:t xml:space="preserve">; Old French </w:t>
      </w:r>
      <w:r w:rsidRPr="00EA6027">
        <w:rPr>
          <w:rFonts w:cs="Times New Roman"/>
          <w:i/>
          <w:iCs/>
          <w:sz w:val="24"/>
          <w:szCs w:val="24"/>
        </w:rPr>
        <w:t>converser</w:t>
      </w:r>
      <w:r w:rsidRPr="00EA6027">
        <w:rPr>
          <w:rFonts w:cs="Times New Roman"/>
          <w:iCs/>
          <w:sz w:val="24"/>
          <w:szCs w:val="24"/>
        </w:rPr>
        <w:t xml:space="preserve"> (p. 96)</w:t>
      </w:r>
    </w:p>
    <w:p w:rsidR="00340173" w:rsidRPr="00EA6027" w:rsidRDefault="00340173" w:rsidP="00340173">
      <w:pPr>
        <w:ind w:left="1418"/>
        <w:rPr>
          <w:rFonts w:cs="Times New Roman"/>
          <w:sz w:val="24"/>
          <w:szCs w:val="24"/>
        </w:rPr>
      </w:pPr>
      <w:r w:rsidRPr="00EA6027">
        <w:rPr>
          <w:rFonts w:cs="Times New Roman"/>
          <w:sz w:val="24"/>
          <w:szCs w:val="24"/>
        </w:rPr>
        <w:t>(</w:t>
      </w:r>
      <w:proofErr w:type="gramStart"/>
      <w:r w:rsidRPr="00EA6027">
        <w:rPr>
          <w:rFonts w:cs="Times New Roman"/>
          <w:sz w:val="24"/>
          <w:szCs w:val="24"/>
        </w:rPr>
        <w:t>mode</w:t>
      </w:r>
      <w:proofErr w:type="gramEnd"/>
      <w:r w:rsidRPr="00EA6027">
        <w:rPr>
          <w:rFonts w:cs="Times New Roman"/>
          <w:sz w:val="24"/>
          <w:szCs w:val="24"/>
        </w:rPr>
        <w:t xml:space="preserve"> of) living, dwell, dwelling habitually</w:t>
      </w:r>
    </w:p>
    <w:p w:rsidR="00340173" w:rsidRPr="00EA6027" w:rsidRDefault="00340173" w:rsidP="00340173">
      <w:pPr>
        <w:ind w:left="1418"/>
        <w:rPr>
          <w:rFonts w:cs="Times New Roman"/>
          <w:sz w:val="24"/>
          <w:szCs w:val="24"/>
        </w:rPr>
      </w:pPr>
      <w:proofErr w:type="gramStart"/>
      <w:r w:rsidRPr="00EA6027">
        <w:rPr>
          <w:rFonts w:cs="Times New Roman"/>
          <w:sz w:val="24"/>
          <w:szCs w:val="24"/>
        </w:rPr>
        <w:t>familiar</w:t>
      </w:r>
      <w:proofErr w:type="gramEnd"/>
      <w:r w:rsidRPr="00EA6027">
        <w:rPr>
          <w:rFonts w:cs="Times New Roman"/>
          <w:sz w:val="24"/>
          <w:szCs w:val="24"/>
        </w:rPr>
        <w:t xml:space="preserve"> discourse</w:t>
      </w:r>
    </w:p>
    <w:p w:rsidR="00340173" w:rsidRPr="00EA6027" w:rsidRDefault="00340173" w:rsidP="00340173">
      <w:pPr>
        <w:ind w:left="1418"/>
        <w:rPr>
          <w:rFonts w:cs="Times New Roman"/>
          <w:sz w:val="24"/>
          <w:szCs w:val="24"/>
        </w:rPr>
      </w:pPr>
      <w:proofErr w:type="gramStart"/>
      <w:r w:rsidRPr="00EA6027">
        <w:rPr>
          <w:rFonts w:cs="Times New Roman"/>
          <w:sz w:val="24"/>
          <w:szCs w:val="24"/>
        </w:rPr>
        <w:t>exchange</w:t>
      </w:r>
      <w:proofErr w:type="gramEnd"/>
      <w:r w:rsidRPr="00EA6027">
        <w:rPr>
          <w:rFonts w:cs="Times New Roman"/>
          <w:sz w:val="24"/>
          <w:szCs w:val="24"/>
        </w:rPr>
        <w:t xml:space="preserve"> words</w:t>
      </w:r>
    </w:p>
    <w:p w:rsidR="00340173" w:rsidRPr="00EA6027" w:rsidRDefault="00340173" w:rsidP="00340173">
      <w:pPr>
        <w:ind w:left="1418"/>
        <w:rPr>
          <w:rFonts w:cs="Times New Roman"/>
          <w:sz w:val="24"/>
          <w:szCs w:val="24"/>
        </w:rPr>
      </w:pPr>
      <w:proofErr w:type="gramStart"/>
      <w:r w:rsidRPr="00EA6027">
        <w:rPr>
          <w:rFonts w:cs="Times New Roman"/>
          <w:sz w:val="24"/>
          <w:szCs w:val="24"/>
        </w:rPr>
        <w:t>acquaintance</w:t>
      </w:r>
      <w:proofErr w:type="gramEnd"/>
      <w:r w:rsidRPr="00EA6027">
        <w:rPr>
          <w:rFonts w:cs="Times New Roman"/>
          <w:sz w:val="24"/>
          <w:szCs w:val="24"/>
        </w:rPr>
        <w:t xml:space="preserve">, company, associate familiarly </w:t>
      </w:r>
      <w:r w:rsidRPr="00EA6027">
        <w:rPr>
          <w:rFonts w:cs="Times New Roman"/>
          <w:i/>
          <w:sz w:val="24"/>
          <w:szCs w:val="24"/>
        </w:rPr>
        <w:t>with</w:t>
      </w:r>
    </w:p>
    <w:p w:rsidR="00340173" w:rsidRPr="00EA6027" w:rsidRDefault="00340173" w:rsidP="00340173">
      <w:pPr>
        <w:ind w:left="1418"/>
        <w:rPr>
          <w:rFonts w:cs="Times New Roman"/>
          <w:sz w:val="24"/>
          <w:szCs w:val="24"/>
        </w:rPr>
      </w:pPr>
      <w:proofErr w:type="gramStart"/>
      <w:r w:rsidRPr="00EA6027">
        <w:rPr>
          <w:rFonts w:cs="Times New Roman"/>
          <w:sz w:val="24"/>
          <w:szCs w:val="24"/>
        </w:rPr>
        <w:t>turn</w:t>
      </w:r>
      <w:proofErr w:type="gramEnd"/>
      <w:r w:rsidRPr="00EA6027">
        <w:rPr>
          <w:rFonts w:cs="Times New Roman"/>
          <w:sz w:val="24"/>
          <w:szCs w:val="24"/>
        </w:rPr>
        <w:t xml:space="preserve"> round</w:t>
      </w:r>
    </w:p>
    <w:p w:rsidR="00340173" w:rsidRPr="00EA6027" w:rsidRDefault="00340173" w:rsidP="00340173">
      <w:pPr>
        <w:ind w:left="709"/>
        <w:rPr>
          <w:rFonts w:cs="Times New Roman"/>
          <w:iCs/>
          <w:sz w:val="24"/>
          <w:szCs w:val="24"/>
        </w:rPr>
      </w:pPr>
      <w:r w:rsidRPr="00EA6027">
        <w:rPr>
          <w:rFonts w:cs="Times New Roman"/>
          <w:i/>
          <w:iCs/>
          <w:sz w:val="24"/>
          <w:szCs w:val="24"/>
        </w:rPr>
        <w:t>Dialogue</w:t>
      </w:r>
      <w:r w:rsidRPr="00EA6027">
        <w:rPr>
          <w:rFonts w:cs="Times New Roman"/>
          <w:iCs/>
          <w:sz w:val="24"/>
          <w:szCs w:val="24"/>
        </w:rPr>
        <w:t xml:space="preserve"> – Old French </w:t>
      </w:r>
      <w:proofErr w:type="spellStart"/>
      <w:r w:rsidRPr="00EA6027">
        <w:rPr>
          <w:rFonts w:cs="Times New Roman"/>
          <w:i/>
          <w:iCs/>
          <w:sz w:val="24"/>
          <w:szCs w:val="24"/>
        </w:rPr>
        <w:t>dialoge</w:t>
      </w:r>
      <w:proofErr w:type="spellEnd"/>
      <w:r w:rsidRPr="00EA6027">
        <w:rPr>
          <w:rFonts w:cs="Times New Roman"/>
          <w:iCs/>
          <w:sz w:val="24"/>
          <w:szCs w:val="24"/>
        </w:rPr>
        <w:t xml:space="preserve">; Latin </w:t>
      </w:r>
      <w:proofErr w:type="spellStart"/>
      <w:r w:rsidRPr="00EA6027">
        <w:rPr>
          <w:rFonts w:cs="Times New Roman"/>
          <w:i/>
          <w:iCs/>
          <w:sz w:val="24"/>
          <w:szCs w:val="24"/>
        </w:rPr>
        <w:t>dialogus</w:t>
      </w:r>
      <w:proofErr w:type="spellEnd"/>
      <w:r w:rsidRPr="00EA6027">
        <w:rPr>
          <w:rFonts w:cs="Times New Roman"/>
          <w:iCs/>
          <w:sz w:val="24"/>
          <w:szCs w:val="24"/>
        </w:rPr>
        <w:t xml:space="preserve">; Greek </w:t>
      </w:r>
      <w:proofErr w:type="spellStart"/>
      <w:r w:rsidRPr="00EA6027">
        <w:rPr>
          <w:rFonts w:cs="Times New Roman"/>
          <w:i/>
          <w:iCs/>
          <w:sz w:val="24"/>
          <w:szCs w:val="24"/>
        </w:rPr>
        <w:t>diálogos</w:t>
      </w:r>
      <w:proofErr w:type="spellEnd"/>
      <w:r w:rsidRPr="00EA6027">
        <w:rPr>
          <w:rFonts w:cs="Times New Roman"/>
          <w:iCs/>
          <w:sz w:val="24"/>
          <w:szCs w:val="24"/>
        </w:rPr>
        <w:t xml:space="preserve"> (p. 123)</w:t>
      </w:r>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conversation</w:t>
      </w:r>
      <w:proofErr w:type="gramEnd"/>
      <w:r w:rsidRPr="00EA6027">
        <w:rPr>
          <w:rFonts w:cs="Times New Roman"/>
          <w:iCs/>
          <w:sz w:val="24"/>
          <w:szCs w:val="24"/>
        </w:rPr>
        <w:t>, discourse</w:t>
      </w:r>
    </w:p>
    <w:p w:rsidR="00340173" w:rsidRPr="00EA6027" w:rsidRDefault="00340173" w:rsidP="00340173">
      <w:pPr>
        <w:ind w:left="1440"/>
        <w:rPr>
          <w:rFonts w:cs="Times New Roman"/>
          <w:iCs/>
          <w:sz w:val="24"/>
          <w:szCs w:val="24"/>
        </w:rPr>
      </w:pPr>
      <w:proofErr w:type="spellStart"/>
      <w:proofErr w:type="gramStart"/>
      <w:r w:rsidRPr="00EA6027">
        <w:rPr>
          <w:rFonts w:cs="Times New Roman"/>
          <w:iCs/>
          <w:sz w:val="24"/>
          <w:szCs w:val="24"/>
        </w:rPr>
        <w:t>dia</w:t>
      </w:r>
      <w:proofErr w:type="spellEnd"/>
      <w:r w:rsidRPr="00EA6027">
        <w:rPr>
          <w:rFonts w:cs="Times New Roman"/>
          <w:iCs/>
          <w:sz w:val="24"/>
          <w:szCs w:val="24"/>
        </w:rPr>
        <w:t>-</w:t>
      </w:r>
      <w:proofErr w:type="gramEnd"/>
      <w:r w:rsidRPr="00EA6027">
        <w:rPr>
          <w:rFonts w:cs="Times New Roman"/>
          <w:iCs/>
          <w:sz w:val="24"/>
          <w:szCs w:val="24"/>
        </w:rPr>
        <w:t>: through, apart (Greek) (p. 123)</w:t>
      </w:r>
    </w:p>
    <w:p w:rsidR="00340173" w:rsidRPr="00EA6027" w:rsidRDefault="00340173" w:rsidP="00340173">
      <w:pPr>
        <w:ind w:left="1440"/>
        <w:rPr>
          <w:rFonts w:cs="Times New Roman"/>
          <w:iCs/>
          <w:sz w:val="24"/>
          <w:szCs w:val="24"/>
        </w:rPr>
      </w:pPr>
      <w:r w:rsidRPr="00EA6027">
        <w:rPr>
          <w:rFonts w:cs="Times New Roman"/>
          <w:iCs/>
          <w:sz w:val="24"/>
          <w:szCs w:val="24"/>
        </w:rPr>
        <w:t>-</w:t>
      </w:r>
      <w:proofErr w:type="spellStart"/>
      <w:r w:rsidRPr="00EA6027">
        <w:rPr>
          <w:rFonts w:cs="Times New Roman"/>
          <w:iCs/>
          <w:sz w:val="24"/>
          <w:szCs w:val="24"/>
        </w:rPr>
        <w:t>logue</w:t>
      </w:r>
      <w:proofErr w:type="spellEnd"/>
      <w:r w:rsidRPr="00EA6027">
        <w:rPr>
          <w:rFonts w:cs="Times New Roman"/>
          <w:iCs/>
          <w:sz w:val="24"/>
          <w:szCs w:val="24"/>
        </w:rPr>
        <w:t xml:space="preserve">: speaking or treating of (Greek </w:t>
      </w:r>
      <w:r w:rsidRPr="00EA6027">
        <w:rPr>
          <w:rFonts w:cs="Times New Roman"/>
          <w:i/>
          <w:iCs/>
          <w:sz w:val="24"/>
          <w:szCs w:val="24"/>
        </w:rPr>
        <w:t>-logos</w:t>
      </w:r>
      <w:r w:rsidRPr="00EA6027">
        <w:rPr>
          <w:rFonts w:cs="Times New Roman"/>
          <w:iCs/>
          <w:sz w:val="24"/>
          <w:szCs w:val="24"/>
        </w:rPr>
        <w:t>) (p. 270)</w:t>
      </w:r>
    </w:p>
    <w:p w:rsidR="00340173" w:rsidRPr="00EA6027" w:rsidRDefault="00340173" w:rsidP="00340173">
      <w:pPr>
        <w:ind w:left="2160"/>
        <w:rPr>
          <w:rFonts w:cs="Times New Roman"/>
          <w:iCs/>
          <w:sz w:val="24"/>
          <w:szCs w:val="24"/>
        </w:rPr>
      </w:pPr>
      <w:proofErr w:type="gramStart"/>
      <w:r w:rsidRPr="00EA6027">
        <w:rPr>
          <w:rFonts w:cs="Times New Roman"/>
          <w:i/>
          <w:iCs/>
          <w:sz w:val="24"/>
          <w:szCs w:val="24"/>
        </w:rPr>
        <w:t>logos</w:t>
      </w:r>
      <w:proofErr w:type="gramEnd"/>
      <w:r w:rsidRPr="00EA6027">
        <w:rPr>
          <w:rFonts w:cs="Times New Roman"/>
          <w:iCs/>
          <w:sz w:val="24"/>
          <w:szCs w:val="24"/>
        </w:rPr>
        <w:t xml:space="preserve"> is account, ratio, reason, argument, discourse</w:t>
      </w:r>
    </w:p>
    <w:p w:rsidR="00340173" w:rsidRPr="00EA6027" w:rsidRDefault="00340173" w:rsidP="00340173">
      <w:pPr>
        <w:ind w:left="709"/>
        <w:rPr>
          <w:rFonts w:cs="Times New Roman"/>
          <w:iCs/>
          <w:sz w:val="24"/>
          <w:szCs w:val="24"/>
        </w:rPr>
      </w:pPr>
      <w:r w:rsidRPr="00EA6027">
        <w:rPr>
          <w:rFonts w:cs="Times New Roman"/>
          <w:i/>
          <w:iCs/>
          <w:sz w:val="24"/>
          <w:szCs w:val="24"/>
        </w:rPr>
        <w:t>Discussion</w:t>
      </w:r>
      <w:r w:rsidRPr="00EA6027">
        <w:rPr>
          <w:rFonts w:cs="Times New Roman"/>
          <w:iCs/>
          <w:sz w:val="24"/>
          <w:szCs w:val="24"/>
        </w:rPr>
        <w:t xml:space="preserve"> – Latin </w:t>
      </w:r>
      <w:proofErr w:type="spellStart"/>
      <w:r w:rsidRPr="00EA6027">
        <w:rPr>
          <w:rFonts w:cs="Times New Roman"/>
          <w:i/>
          <w:iCs/>
          <w:sz w:val="24"/>
          <w:szCs w:val="24"/>
        </w:rPr>
        <w:t>discutere</w:t>
      </w:r>
      <w:proofErr w:type="spellEnd"/>
      <w:r w:rsidRPr="00EA6027">
        <w:rPr>
          <w:rFonts w:cs="Times New Roman"/>
          <w:iCs/>
          <w:sz w:val="24"/>
          <w:szCs w:val="24"/>
        </w:rPr>
        <w:t xml:space="preserve"> (p. 127)</w:t>
      </w:r>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investigate</w:t>
      </w:r>
      <w:proofErr w:type="gramEnd"/>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examine</w:t>
      </w:r>
      <w:proofErr w:type="gramEnd"/>
      <w:r w:rsidRPr="00EA6027">
        <w:rPr>
          <w:rFonts w:cs="Times New Roman"/>
          <w:iCs/>
          <w:sz w:val="24"/>
          <w:szCs w:val="24"/>
        </w:rPr>
        <w:t xml:space="preserve"> by argument</w:t>
      </w:r>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dash</w:t>
      </w:r>
      <w:proofErr w:type="gramEnd"/>
      <w:r w:rsidRPr="00EA6027">
        <w:rPr>
          <w:rFonts w:cs="Times New Roman"/>
          <w:iCs/>
          <w:sz w:val="24"/>
          <w:szCs w:val="24"/>
        </w:rPr>
        <w:t xml:space="preserve"> to pieces</w:t>
      </w:r>
    </w:p>
    <w:p w:rsidR="00340173" w:rsidRPr="00EA6027" w:rsidRDefault="00340173" w:rsidP="00340173">
      <w:pPr>
        <w:ind w:left="709"/>
        <w:rPr>
          <w:rFonts w:cs="Times New Roman"/>
          <w:iCs/>
          <w:sz w:val="24"/>
          <w:szCs w:val="24"/>
        </w:rPr>
      </w:pPr>
      <w:r w:rsidRPr="00EA6027">
        <w:rPr>
          <w:rFonts w:cs="Times New Roman"/>
          <w:i/>
          <w:iCs/>
          <w:sz w:val="24"/>
          <w:szCs w:val="24"/>
        </w:rPr>
        <w:t>Discourse</w:t>
      </w:r>
      <w:r w:rsidRPr="00EA6027">
        <w:rPr>
          <w:rFonts w:cs="Times New Roman"/>
          <w:iCs/>
          <w:sz w:val="24"/>
          <w:szCs w:val="24"/>
        </w:rPr>
        <w:t xml:space="preserve"> – Latin</w:t>
      </w:r>
      <w:r w:rsidRPr="00EA6027">
        <w:rPr>
          <w:rFonts w:cs="Times New Roman"/>
          <w:i/>
          <w:iCs/>
          <w:sz w:val="24"/>
          <w:szCs w:val="24"/>
        </w:rPr>
        <w:t xml:space="preserve"> </w:t>
      </w:r>
      <w:proofErr w:type="spellStart"/>
      <w:r w:rsidRPr="00EA6027">
        <w:rPr>
          <w:rFonts w:cs="Times New Roman"/>
          <w:i/>
          <w:iCs/>
          <w:sz w:val="24"/>
          <w:szCs w:val="24"/>
        </w:rPr>
        <w:t>discursus</w:t>
      </w:r>
      <w:proofErr w:type="spellEnd"/>
      <w:r w:rsidRPr="00EA6027">
        <w:rPr>
          <w:rFonts w:cs="Times New Roman"/>
          <w:iCs/>
          <w:sz w:val="24"/>
          <w:szCs w:val="24"/>
        </w:rPr>
        <w:t xml:space="preserve"> (p. 127)</w:t>
      </w:r>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reasoning</w:t>
      </w:r>
      <w:proofErr w:type="gramEnd"/>
    </w:p>
    <w:p w:rsidR="00340173" w:rsidRPr="00EA6027" w:rsidRDefault="00340173" w:rsidP="00340173">
      <w:pPr>
        <w:ind w:left="1440"/>
        <w:rPr>
          <w:rFonts w:cs="Times New Roman"/>
          <w:iCs/>
          <w:sz w:val="24"/>
          <w:szCs w:val="24"/>
        </w:rPr>
      </w:pPr>
      <w:proofErr w:type="gramStart"/>
      <w:r w:rsidRPr="00EA6027">
        <w:rPr>
          <w:rFonts w:cs="Times New Roman"/>
          <w:iCs/>
          <w:sz w:val="24"/>
          <w:szCs w:val="24"/>
        </w:rPr>
        <w:lastRenderedPageBreak/>
        <w:t>conversation</w:t>
      </w:r>
      <w:proofErr w:type="gramEnd"/>
      <w:r w:rsidRPr="00EA6027">
        <w:rPr>
          <w:rFonts w:cs="Times New Roman"/>
          <w:iCs/>
          <w:sz w:val="24"/>
          <w:szCs w:val="24"/>
        </w:rPr>
        <w:t>, talk</w:t>
      </w:r>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running</w:t>
      </w:r>
      <w:proofErr w:type="gramEnd"/>
      <w:r w:rsidRPr="00EA6027">
        <w:rPr>
          <w:rFonts w:cs="Times New Roman"/>
          <w:iCs/>
          <w:sz w:val="24"/>
          <w:szCs w:val="24"/>
        </w:rPr>
        <w:t xml:space="preserve"> to and fro</w:t>
      </w:r>
    </w:p>
    <w:p w:rsidR="00340173" w:rsidRPr="00EA6027" w:rsidRDefault="00340173" w:rsidP="00340173">
      <w:pPr>
        <w:ind w:left="1440"/>
        <w:rPr>
          <w:rFonts w:cs="Times New Roman"/>
          <w:iCs/>
          <w:sz w:val="24"/>
          <w:szCs w:val="24"/>
        </w:rPr>
      </w:pPr>
      <w:proofErr w:type="gramStart"/>
      <w:r w:rsidRPr="00EA6027">
        <w:rPr>
          <w:rFonts w:cs="Times New Roman"/>
          <w:iCs/>
          <w:sz w:val="24"/>
          <w:szCs w:val="24"/>
        </w:rPr>
        <w:t>argument</w:t>
      </w:r>
      <w:proofErr w:type="gramEnd"/>
    </w:p>
    <w:p w:rsidR="00340173" w:rsidRPr="00EA6027" w:rsidRDefault="00340173" w:rsidP="00340173">
      <w:pPr>
        <w:ind w:left="1440"/>
        <w:rPr>
          <w:rFonts w:cs="Times New Roman"/>
          <w:iCs/>
          <w:sz w:val="24"/>
          <w:szCs w:val="24"/>
        </w:rPr>
      </w:pPr>
      <w:proofErr w:type="spellStart"/>
      <w:proofErr w:type="gramStart"/>
      <w:r w:rsidRPr="00EA6027">
        <w:rPr>
          <w:rFonts w:cs="Times New Roman"/>
          <w:iCs/>
          <w:sz w:val="24"/>
          <w:szCs w:val="24"/>
        </w:rPr>
        <w:t>di</w:t>
      </w:r>
      <w:proofErr w:type="spellEnd"/>
      <w:r w:rsidRPr="00EA6027">
        <w:rPr>
          <w:rFonts w:cs="Times New Roman"/>
          <w:iCs/>
          <w:sz w:val="24"/>
          <w:szCs w:val="24"/>
        </w:rPr>
        <w:t>-</w:t>
      </w:r>
      <w:proofErr w:type="gramEnd"/>
      <w:r w:rsidRPr="00EA6027">
        <w:rPr>
          <w:rFonts w:cs="Times New Roman"/>
          <w:iCs/>
          <w:sz w:val="24"/>
          <w:szCs w:val="24"/>
        </w:rPr>
        <w:t>: twice, two (Latin or Greek) (pp. 123 &amp; 126)</w:t>
      </w:r>
    </w:p>
    <w:p w:rsidR="00340173" w:rsidRPr="00EA6027" w:rsidRDefault="00340173" w:rsidP="00340173">
      <w:pPr>
        <w:ind w:left="1440"/>
        <w:rPr>
          <w:rFonts w:cs="Times New Roman"/>
          <w:iCs/>
          <w:sz w:val="24"/>
          <w:szCs w:val="24"/>
        </w:rPr>
      </w:pPr>
      <w:r w:rsidRPr="00EA6027">
        <w:rPr>
          <w:rFonts w:cs="Times New Roman"/>
          <w:iCs/>
          <w:sz w:val="24"/>
          <w:szCs w:val="24"/>
        </w:rPr>
        <w:t>-</w:t>
      </w:r>
      <w:proofErr w:type="spellStart"/>
      <w:r w:rsidRPr="00EA6027">
        <w:rPr>
          <w:rFonts w:cs="Times New Roman"/>
          <w:iCs/>
          <w:sz w:val="24"/>
          <w:szCs w:val="24"/>
        </w:rPr>
        <w:t>currere</w:t>
      </w:r>
      <w:proofErr w:type="spellEnd"/>
      <w:r w:rsidRPr="00EA6027">
        <w:rPr>
          <w:rFonts w:cs="Times New Roman"/>
          <w:iCs/>
          <w:sz w:val="24"/>
          <w:szCs w:val="24"/>
        </w:rPr>
        <w:t>: run</w:t>
      </w:r>
    </w:p>
    <w:p w:rsidR="00340173" w:rsidRPr="00EA6027" w:rsidRDefault="00340173" w:rsidP="00340173">
      <w:pPr>
        <w:rPr>
          <w:rFonts w:cs="Times New Roman"/>
          <w:sz w:val="24"/>
          <w:szCs w:val="24"/>
        </w:rPr>
      </w:pPr>
    </w:p>
    <w:p w:rsidR="00340173" w:rsidRPr="00EA6027" w:rsidRDefault="00340173" w:rsidP="00340173">
      <w:pPr>
        <w:rPr>
          <w:rFonts w:cs="Times New Roman"/>
          <w:iCs/>
          <w:sz w:val="24"/>
          <w:szCs w:val="24"/>
        </w:rPr>
      </w:pPr>
      <w:r w:rsidRPr="00EA6027">
        <w:rPr>
          <w:rFonts w:cs="Times New Roman"/>
          <w:iCs/>
          <w:sz w:val="24"/>
          <w:szCs w:val="24"/>
        </w:rPr>
        <w:t xml:space="preserve">Analyzing the etymology of these four words provides some interesting commonalities and distinctions to which we can attend. </w:t>
      </w:r>
      <w:r w:rsidRPr="00EA6027">
        <w:rPr>
          <w:rFonts w:cs="Times New Roman"/>
          <w:i/>
          <w:iCs/>
          <w:sz w:val="24"/>
          <w:szCs w:val="24"/>
        </w:rPr>
        <w:t>Conversation</w:t>
      </w:r>
      <w:r w:rsidRPr="00EA6027">
        <w:rPr>
          <w:rFonts w:cs="Times New Roman"/>
          <w:iCs/>
          <w:sz w:val="24"/>
          <w:szCs w:val="24"/>
        </w:rPr>
        <w:t xml:space="preserve"> is the only one of the four that does not have “argument” as a historical connection, but instead includes a relational, intimate stance in the communication as the individuals are familiar with each other, with the connotation of living together.</w:t>
      </w:r>
    </w:p>
    <w:p w:rsidR="00340173" w:rsidRPr="00EA6027" w:rsidRDefault="00340173" w:rsidP="00340173">
      <w:pPr>
        <w:rPr>
          <w:rFonts w:cs="Times New Roman"/>
          <w:iCs/>
          <w:sz w:val="24"/>
          <w:szCs w:val="24"/>
        </w:rPr>
      </w:pPr>
    </w:p>
    <w:p w:rsidR="00340173" w:rsidRPr="00EA6027" w:rsidRDefault="00340173" w:rsidP="00340173">
      <w:pPr>
        <w:rPr>
          <w:rFonts w:cs="Times New Roman"/>
          <w:iCs/>
          <w:sz w:val="24"/>
          <w:szCs w:val="24"/>
        </w:rPr>
      </w:pPr>
      <w:r w:rsidRPr="00EA6027">
        <w:rPr>
          <w:rFonts w:cs="Times New Roman"/>
          <w:iCs/>
          <w:sz w:val="24"/>
          <w:szCs w:val="24"/>
        </w:rPr>
        <w:t xml:space="preserve">As well, </w:t>
      </w:r>
      <w:r w:rsidRPr="00EA6027">
        <w:rPr>
          <w:rFonts w:cs="Times New Roman"/>
          <w:i/>
          <w:iCs/>
          <w:sz w:val="24"/>
          <w:szCs w:val="24"/>
        </w:rPr>
        <w:t>conversation</w:t>
      </w:r>
      <w:r w:rsidRPr="00EA6027">
        <w:rPr>
          <w:rFonts w:cs="Times New Roman"/>
          <w:iCs/>
          <w:sz w:val="24"/>
          <w:szCs w:val="24"/>
        </w:rPr>
        <w:t xml:space="preserve">, </w:t>
      </w:r>
      <w:r w:rsidRPr="00EA6027">
        <w:rPr>
          <w:rFonts w:cs="Times New Roman"/>
          <w:i/>
          <w:iCs/>
          <w:sz w:val="24"/>
          <w:szCs w:val="24"/>
        </w:rPr>
        <w:t>dialogue</w:t>
      </w:r>
      <w:r w:rsidRPr="00EA6027">
        <w:rPr>
          <w:rFonts w:cs="Times New Roman"/>
          <w:iCs/>
          <w:sz w:val="24"/>
          <w:szCs w:val="24"/>
        </w:rPr>
        <w:t xml:space="preserve">, and </w:t>
      </w:r>
      <w:r w:rsidRPr="00EA6027">
        <w:rPr>
          <w:rFonts w:cs="Times New Roman"/>
          <w:i/>
          <w:iCs/>
          <w:sz w:val="24"/>
          <w:szCs w:val="24"/>
        </w:rPr>
        <w:t>discourse</w:t>
      </w:r>
      <w:r w:rsidRPr="00EA6027">
        <w:rPr>
          <w:rFonts w:cs="Times New Roman"/>
          <w:iCs/>
          <w:sz w:val="24"/>
          <w:szCs w:val="24"/>
        </w:rPr>
        <w:t xml:space="preserve"> form a triad. On one hand </w:t>
      </w:r>
      <w:r w:rsidRPr="00EA6027">
        <w:rPr>
          <w:rFonts w:cs="Times New Roman"/>
          <w:i/>
          <w:iCs/>
          <w:sz w:val="24"/>
          <w:szCs w:val="24"/>
        </w:rPr>
        <w:t>discourse</w:t>
      </w:r>
      <w:r w:rsidRPr="00EA6027">
        <w:rPr>
          <w:rFonts w:cs="Times New Roman"/>
          <w:iCs/>
          <w:sz w:val="24"/>
          <w:szCs w:val="24"/>
        </w:rPr>
        <w:t xml:space="preserve"> is a meta- term for conversation (in that a conversation is seen as a particular kind of “familiar” discourse). On the other hand, </w:t>
      </w:r>
      <w:r w:rsidRPr="00EA6027">
        <w:rPr>
          <w:rFonts w:cs="Times New Roman"/>
          <w:i/>
          <w:iCs/>
          <w:sz w:val="24"/>
          <w:szCs w:val="24"/>
        </w:rPr>
        <w:t>conversation</w:t>
      </w:r>
      <w:r w:rsidRPr="00EA6027">
        <w:rPr>
          <w:rFonts w:cs="Times New Roman"/>
          <w:iCs/>
          <w:sz w:val="24"/>
          <w:szCs w:val="24"/>
        </w:rPr>
        <w:t xml:space="preserve"> is referred to by both discourse and dialogue. In terms of language and cultural origins, all words have Latin roots, although </w:t>
      </w:r>
      <w:r w:rsidRPr="00EA6027">
        <w:rPr>
          <w:rFonts w:cs="Times New Roman"/>
          <w:i/>
          <w:iCs/>
          <w:sz w:val="24"/>
          <w:szCs w:val="24"/>
        </w:rPr>
        <w:t>dialogue</w:t>
      </w:r>
      <w:r w:rsidRPr="00EA6027">
        <w:rPr>
          <w:rFonts w:cs="Times New Roman"/>
          <w:iCs/>
          <w:sz w:val="24"/>
          <w:szCs w:val="24"/>
        </w:rPr>
        <w:t xml:space="preserve"> is unique in its Greek roots. This could mean that </w:t>
      </w:r>
      <w:r w:rsidRPr="00EA6027">
        <w:rPr>
          <w:rFonts w:cs="Times New Roman"/>
          <w:i/>
          <w:iCs/>
          <w:sz w:val="24"/>
          <w:szCs w:val="24"/>
        </w:rPr>
        <w:t>conversation</w:t>
      </w:r>
      <w:r w:rsidRPr="00EA6027">
        <w:rPr>
          <w:rFonts w:cs="Times New Roman"/>
          <w:iCs/>
          <w:sz w:val="24"/>
          <w:szCs w:val="24"/>
        </w:rPr>
        <w:t xml:space="preserve"> and </w:t>
      </w:r>
      <w:r w:rsidRPr="00EA6027">
        <w:rPr>
          <w:rFonts w:cs="Times New Roman"/>
          <w:i/>
          <w:iCs/>
          <w:sz w:val="24"/>
          <w:szCs w:val="24"/>
        </w:rPr>
        <w:t>dialogue</w:t>
      </w:r>
      <w:r w:rsidRPr="00EA6027">
        <w:rPr>
          <w:rFonts w:cs="Times New Roman"/>
          <w:iCs/>
          <w:sz w:val="24"/>
          <w:szCs w:val="24"/>
        </w:rPr>
        <w:t xml:space="preserve"> were to point to the same phenomenon but arose in different cultures.</w:t>
      </w:r>
    </w:p>
    <w:p w:rsidR="00340173" w:rsidRPr="00EA6027" w:rsidRDefault="00340173" w:rsidP="00340173">
      <w:pPr>
        <w:rPr>
          <w:rFonts w:cs="Times New Roman"/>
          <w:iCs/>
          <w:sz w:val="24"/>
          <w:szCs w:val="24"/>
        </w:rPr>
      </w:pPr>
    </w:p>
    <w:p w:rsidR="00340173" w:rsidRPr="00EA6027" w:rsidRDefault="00340173" w:rsidP="00340173">
      <w:pPr>
        <w:rPr>
          <w:rFonts w:cs="Times New Roman"/>
          <w:sz w:val="24"/>
          <w:szCs w:val="24"/>
        </w:rPr>
      </w:pPr>
      <w:r w:rsidRPr="00EA6027">
        <w:rPr>
          <w:rFonts w:cs="Times New Roman"/>
          <w:iCs/>
          <w:sz w:val="24"/>
          <w:szCs w:val="24"/>
        </w:rPr>
        <w:t xml:space="preserve">Finally, </w:t>
      </w:r>
      <w:r w:rsidRPr="00EA6027">
        <w:rPr>
          <w:rFonts w:cs="Times New Roman"/>
          <w:i/>
          <w:iCs/>
          <w:sz w:val="24"/>
          <w:szCs w:val="24"/>
        </w:rPr>
        <w:t>conversation</w:t>
      </w:r>
      <w:r w:rsidRPr="00EA6027">
        <w:rPr>
          <w:rFonts w:cs="Times New Roman"/>
          <w:iCs/>
          <w:sz w:val="24"/>
          <w:szCs w:val="24"/>
        </w:rPr>
        <w:t xml:space="preserve"> is the only word that includes the idea of “turn round,” which I see as connoting a turning round of ideas in the talk, rather than a moving back and forth between ideas in the “running to and fro” of </w:t>
      </w:r>
      <w:r w:rsidRPr="00EA6027">
        <w:rPr>
          <w:rFonts w:cs="Times New Roman"/>
          <w:i/>
          <w:iCs/>
          <w:sz w:val="24"/>
          <w:szCs w:val="24"/>
        </w:rPr>
        <w:t>discourse</w:t>
      </w:r>
      <w:r w:rsidRPr="00EA6027">
        <w:rPr>
          <w:rFonts w:cs="Times New Roman"/>
          <w:iCs/>
          <w:sz w:val="24"/>
          <w:szCs w:val="24"/>
        </w:rPr>
        <w:t xml:space="preserve">. This could be understood as an intertwining of ideas (and individuals, in the intimacy) in </w:t>
      </w:r>
      <w:r w:rsidRPr="00EA6027">
        <w:rPr>
          <w:rFonts w:cs="Times New Roman"/>
          <w:i/>
          <w:iCs/>
          <w:sz w:val="24"/>
          <w:szCs w:val="24"/>
        </w:rPr>
        <w:t>conversation</w:t>
      </w:r>
      <w:r w:rsidRPr="00EA6027">
        <w:rPr>
          <w:rFonts w:cs="Times New Roman"/>
          <w:iCs/>
          <w:sz w:val="24"/>
          <w:szCs w:val="24"/>
        </w:rPr>
        <w:t xml:space="preserve">, while ideas are held up against each other in </w:t>
      </w:r>
      <w:r w:rsidRPr="00EA6027">
        <w:rPr>
          <w:rFonts w:cs="Times New Roman"/>
          <w:i/>
          <w:iCs/>
          <w:sz w:val="24"/>
          <w:szCs w:val="24"/>
        </w:rPr>
        <w:t>discourse</w:t>
      </w:r>
      <w:r w:rsidRPr="00EA6027">
        <w:rPr>
          <w:rFonts w:cs="Times New Roman"/>
          <w:iCs/>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Hermeneutics and Hermeneutic-phenomenology</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Hermeneutics and hermeneutic-phenomenology are two closely laid paths informing curriculum inquiry. Davis, Ernest, and Gordon Calvert have identified these paths as crucial in their understanding of </w:t>
      </w:r>
      <w:r w:rsidRPr="00EA6027">
        <w:rPr>
          <w:rFonts w:cs="Times New Roman"/>
          <w:i/>
          <w:sz w:val="24"/>
          <w:szCs w:val="24"/>
          <w:lang w:val="en-CA"/>
        </w:rPr>
        <w:t>conversation</w:t>
      </w:r>
      <w:r w:rsidRPr="00EA6027">
        <w:rPr>
          <w:rFonts w:cs="Times New Roman"/>
          <w:sz w:val="24"/>
          <w:szCs w:val="24"/>
          <w:lang w:val="en-CA"/>
        </w:rPr>
        <w:t xml:space="preserve">. Moving between these two paths seems inevitable, especially in the work of Gadamer (1965/1975) and van </w:t>
      </w:r>
      <w:proofErr w:type="spellStart"/>
      <w:r w:rsidRPr="00EA6027">
        <w:rPr>
          <w:rFonts w:cs="Times New Roman"/>
          <w:sz w:val="24"/>
          <w:szCs w:val="24"/>
          <w:lang w:val="en-CA"/>
        </w:rPr>
        <w:t>Manen</w:t>
      </w:r>
      <w:proofErr w:type="spellEnd"/>
      <w:r w:rsidRPr="00EA6027">
        <w:rPr>
          <w:rFonts w:cs="Times New Roman"/>
          <w:sz w:val="24"/>
          <w:szCs w:val="24"/>
          <w:lang w:val="en-CA"/>
        </w:rPr>
        <w:t xml:space="preserve"> (1997) who have both merged the two paths together. The exploration of </w:t>
      </w:r>
      <w:r w:rsidRPr="00EA6027">
        <w:rPr>
          <w:rFonts w:cs="Times New Roman"/>
          <w:i/>
          <w:sz w:val="24"/>
          <w:szCs w:val="24"/>
          <w:lang w:val="en-CA"/>
        </w:rPr>
        <w:t>conversation</w:t>
      </w:r>
      <w:r w:rsidRPr="00EA6027">
        <w:rPr>
          <w:rFonts w:cs="Times New Roman"/>
          <w:sz w:val="24"/>
          <w:szCs w:val="24"/>
          <w:lang w:val="en-CA"/>
        </w:rPr>
        <w:t xml:space="preserve"> in hermeneutics and hermeneutic-phenomenology is not surprising because of the “persistent questioning of our taken-for-granted-modes of speaking and acting” (Davis, 1996, p. 26) and </w:t>
      </w:r>
      <w:proofErr w:type="spellStart"/>
      <w:r w:rsidRPr="00EA6027">
        <w:rPr>
          <w:rFonts w:cs="Times New Roman"/>
          <w:sz w:val="24"/>
          <w:szCs w:val="24"/>
          <w:lang w:val="en-CA"/>
        </w:rPr>
        <w:t>Jardine’s</w:t>
      </w:r>
      <w:proofErr w:type="spellEnd"/>
      <w:r w:rsidRPr="00EA6027">
        <w:rPr>
          <w:rFonts w:cs="Times New Roman"/>
          <w:sz w:val="24"/>
          <w:szCs w:val="24"/>
          <w:lang w:val="en-CA"/>
        </w:rPr>
        <w:t xml:space="preserve"> (1992) view that hermeneutics “returns inquiry to the need and possibility of true conversation” (p. 124). In this context, the use of </w:t>
      </w:r>
      <w:r w:rsidRPr="00EA6027">
        <w:rPr>
          <w:rFonts w:cs="Times New Roman"/>
          <w:i/>
          <w:sz w:val="24"/>
          <w:szCs w:val="24"/>
          <w:lang w:val="en-CA"/>
        </w:rPr>
        <w:t>conversation</w:t>
      </w:r>
      <w:r w:rsidRPr="00EA6027">
        <w:rPr>
          <w:rFonts w:cs="Times New Roman"/>
          <w:sz w:val="24"/>
          <w:szCs w:val="24"/>
          <w:lang w:val="en-CA"/>
        </w:rPr>
        <w:t xml:space="preserve"> is used to point to the engagement of curriculum inquirers in deep and thoughtful understanding of educative experiences for children – an inquiry stance</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Gadamer (1965/1975) highlights the use of </w:t>
      </w:r>
      <w:r w:rsidRPr="00EA6027">
        <w:rPr>
          <w:rFonts w:cs="Times New Roman"/>
          <w:i/>
          <w:sz w:val="24"/>
          <w:szCs w:val="24"/>
        </w:rPr>
        <w:t>conversation</w:t>
      </w:r>
      <w:r w:rsidRPr="00EA6027">
        <w:rPr>
          <w:rFonts w:cs="Times New Roman"/>
          <w:sz w:val="24"/>
          <w:szCs w:val="24"/>
        </w:rPr>
        <w:t xml:space="preserve"> over other forms of communicative acts. He uses </w:t>
      </w:r>
      <w:r w:rsidRPr="00EA6027">
        <w:rPr>
          <w:rFonts w:cs="Times New Roman"/>
          <w:i/>
          <w:sz w:val="24"/>
          <w:szCs w:val="24"/>
        </w:rPr>
        <w:t>dialogue</w:t>
      </w:r>
      <w:r w:rsidRPr="00EA6027">
        <w:rPr>
          <w:rFonts w:cs="Times New Roman"/>
          <w:sz w:val="24"/>
          <w:szCs w:val="24"/>
        </w:rPr>
        <w:t xml:space="preserve"> as a counter-example, where truths are constructed through the use of logical arguments or to generally point to communication between two people. </w:t>
      </w:r>
      <w:r w:rsidRPr="00EA6027">
        <w:rPr>
          <w:rFonts w:cs="Times New Roman"/>
          <w:i/>
          <w:sz w:val="24"/>
          <w:szCs w:val="24"/>
        </w:rPr>
        <w:t>Conversation</w:t>
      </w:r>
      <w:r w:rsidRPr="00EA6027">
        <w:rPr>
          <w:rFonts w:cs="Times New Roman"/>
          <w:sz w:val="24"/>
          <w:szCs w:val="24"/>
        </w:rPr>
        <w:t xml:space="preserve"> is framed by Gadamer (1965/1975) as a careful consideration of other’s understandings, focused by the topic under consideration, structured through question and answer (or testing), “ensure[s] that the other person is with us” (p. 331), does not have a fixed destination, and primarily occurs between text and an interpreter. In explaining conversation between two individuals, Gadamer recognizes letter writing as a form of written conversation:</w:t>
      </w:r>
    </w:p>
    <w:p w:rsidR="00340173" w:rsidRPr="00EA6027" w:rsidRDefault="00340173" w:rsidP="00340173">
      <w:pPr>
        <w:ind w:left="720"/>
        <w:rPr>
          <w:rFonts w:cs="Times New Roman"/>
          <w:sz w:val="24"/>
          <w:szCs w:val="24"/>
        </w:rPr>
      </w:pPr>
      <w:r w:rsidRPr="00EA6027">
        <w:rPr>
          <w:rFonts w:cs="Times New Roman"/>
          <w:sz w:val="24"/>
          <w:szCs w:val="24"/>
        </w:rPr>
        <w:lastRenderedPageBreak/>
        <w:t xml:space="preserve">To understand what a person says is, as we saw, to agree about the object, not to get inside another person and relive his experiences. We </w:t>
      </w:r>
      <w:proofErr w:type="spellStart"/>
      <w:r w:rsidRPr="00EA6027">
        <w:rPr>
          <w:rFonts w:cs="Times New Roman"/>
          <w:sz w:val="24"/>
          <w:szCs w:val="24"/>
        </w:rPr>
        <w:t>emphasised</w:t>
      </w:r>
      <w:proofErr w:type="spellEnd"/>
      <w:r w:rsidRPr="00EA6027">
        <w:rPr>
          <w:rFonts w:cs="Times New Roman"/>
          <w:sz w:val="24"/>
          <w:szCs w:val="24"/>
        </w:rPr>
        <w:t xml:space="preserve"> that the experience of meaning which takes place in understanding always includes application. (p. 345)</w:t>
      </w:r>
    </w:p>
    <w:p w:rsidR="00340173" w:rsidRPr="00EA6027" w:rsidRDefault="00340173" w:rsidP="00340173">
      <w:pPr>
        <w:rPr>
          <w:rFonts w:cs="Times New Roman"/>
          <w:sz w:val="24"/>
          <w:szCs w:val="24"/>
        </w:rPr>
      </w:pPr>
      <w:r w:rsidRPr="00EA6027">
        <w:rPr>
          <w:rFonts w:cs="Times New Roman"/>
          <w:sz w:val="24"/>
          <w:szCs w:val="24"/>
        </w:rPr>
        <w:t xml:space="preserve">The intimate nature within the etymology of </w:t>
      </w:r>
      <w:r w:rsidRPr="00EA6027">
        <w:rPr>
          <w:rFonts w:cs="Times New Roman"/>
          <w:i/>
          <w:sz w:val="24"/>
          <w:szCs w:val="24"/>
        </w:rPr>
        <w:t>conversation</w:t>
      </w:r>
      <w:r w:rsidRPr="00EA6027">
        <w:rPr>
          <w:rFonts w:cs="Times New Roman"/>
          <w:sz w:val="24"/>
          <w:szCs w:val="24"/>
        </w:rPr>
        <w:t xml:space="preserve"> is taken up by Gadamer.</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Van </w:t>
      </w:r>
      <w:proofErr w:type="spellStart"/>
      <w:r w:rsidRPr="00EA6027">
        <w:rPr>
          <w:rFonts w:cs="Times New Roman"/>
          <w:sz w:val="24"/>
          <w:szCs w:val="24"/>
          <w:lang w:val="en-CA"/>
        </w:rPr>
        <w:t>Manen’s</w:t>
      </w:r>
      <w:proofErr w:type="spellEnd"/>
      <w:r w:rsidRPr="00EA6027">
        <w:rPr>
          <w:rFonts w:cs="Times New Roman"/>
          <w:sz w:val="24"/>
          <w:szCs w:val="24"/>
          <w:lang w:val="en-CA"/>
        </w:rPr>
        <w:t xml:space="preserve"> (1986) description of the pedagogical relationship makes tangible this intimacy in noticing the growth of a child, where many of his vignettes highlight spoken interactions between child and teacher. </w:t>
      </w:r>
      <w:proofErr w:type="gramStart"/>
      <w:r w:rsidRPr="00EA6027">
        <w:rPr>
          <w:rFonts w:cs="Times New Roman"/>
          <w:sz w:val="24"/>
          <w:szCs w:val="24"/>
          <w:lang w:val="en-CA"/>
        </w:rPr>
        <w:t>van</w:t>
      </w:r>
      <w:proofErr w:type="gramEnd"/>
      <w:r w:rsidRPr="00EA6027">
        <w:rPr>
          <w:rFonts w:cs="Times New Roman"/>
          <w:sz w:val="24"/>
          <w:szCs w:val="24"/>
          <w:lang w:val="en-CA"/>
        </w:rPr>
        <w:t xml:space="preserve"> </w:t>
      </w:r>
      <w:proofErr w:type="spellStart"/>
      <w:r w:rsidRPr="00EA6027">
        <w:rPr>
          <w:rFonts w:cs="Times New Roman"/>
          <w:sz w:val="24"/>
          <w:szCs w:val="24"/>
          <w:lang w:val="en-CA"/>
        </w:rPr>
        <w:t>Manen</w:t>
      </w:r>
      <w:proofErr w:type="spellEnd"/>
      <w:r w:rsidRPr="00EA6027">
        <w:rPr>
          <w:rFonts w:cs="Times New Roman"/>
          <w:sz w:val="24"/>
          <w:szCs w:val="24"/>
          <w:lang w:val="en-CA"/>
        </w:rPr>
        <w:t xml:space="preserve"> (1977) uses the language “interpersonal communication” (p. 213) as the core of Schwab’s (1969) </w:t>
      </w:r>
      <w:r w:rsidRPr="00EA6027">
        <w:rPr>
          <w:rFonts w:cs="Times New Roman"/>
          <w:i/>
          <w:sz w:val="24"/>
          <w:szCs w:val="24"/>
          <w:lang w:val="en-CA"/>
        </w:rPr>
        <w:t>practical</w:t>
      </w:r>
      <w:r w:rsidRPr="00EA6027">
        <w:rPr>
          <w:rFonts w:cs="Times New Roman"/>
          <w:sz w:val="24"/>
          <w:szCs w:val="24"/>
          <w:lang w:val="en-CA"/>
        </w:rPr>
        <w:t xml:space="preserve"> approach to curriculum development, “a conversational relation” (p. 111) as the basis of putting words to the pedagogic experience, and </w:t>
      </w:r>
      <w:r w:rsidRPr="00EA6027">
        <w:rPr>
          <w:rFonts w:cs="Times New Roman"/>
          <w:i/>
          <w:sz w:val="24"/>
          <w:szCs w:val="24"/>
          <w:lang w:val="en-CA"/>
        </w:rPr>
        <w:t>discourse</w:t>
      </w:r>
      <w:r w:rsidRPr="00EA6027">
        <w:rPr>
          <w:rFonts w:cs="Times New Roman"/>
          <w:sz w:val="24"/>
          <w:szCs w:val="24"/>
          <w:lang w:val="en-CA"/>
        </w:rPr>
        <w:t xml:space="preserve"> as a overarching concept for forms of speech.</w:t>
      </w: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Narrative Inquiry</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Narrative inquiry supports researchers in noticing the experiences of teachers and learners in mathematics classrooms. My previous research demonstrates the strength of </w:t>
      </w:r>
      <w:r w:rsidRPr="00EA6027">
        <w:rPr>
          <w:rFonts w:cs="Times New Roman"/>
          <w:i/>
          <w:sz w:val="24"/>
          <w:szCs w:val="24"/>
        </w:rPr>
        <w:t>conversation</w:t>
      </w:r>
      <w:r w:rsidRPr="00EA6027">
        <w:rPr>
          <w:rFonts w:cs="Times New Roman"/>
          <w:sz w:val="24"/>
          <w:szCs w:val="24"/>
        </w:rPr>
        <w:t xml:space="preserve"> as way of being with students in a classroom and as a method of data collection (</w:t>
      </w:r>
      <w:proofErr w:type="spellStart"/>
      <w:r w:rsidRPr="00EA6027">
        <w:rPr>
          <w:rFonts w:cs="Times New Roman"/>
          <w:sz w:val="24"/>
          <w:szCs w:val="24"/>
        </w:rPr>
        <w:t>Author2</w:t>
      </w:r>
      <w:proofErr w:type="spellEnd"/>
      <w:r w:rsidRPr="00EA6027">
        <w:rPr>
          <w:rFonts w:cs="Times New Roman"/>
          <w:sz w:val="24"/>
          <w:szCs w:val="24"/>
        </w:rPr>
        <w:t xml:space="preserve">). </w:t>
      </w:r>
      <w:r w:rsidRPr="00EA6027">
        <w:rPr>
          <w:rFonts w:cs="Times New Roman"/>
          <w:sz w:val="24"/>
          <w:szCs w:val="24"/>
          <w:lang w:val="en-CA"/>
        </w:rPr>
        <w:t xml:space="preserve">For </w:t>
      </w:r>
      <w:proofErr w:type="spellStart"/>
      <w:r w:rsidRPr="00EA6027">
        <w:rPr>
          <w:rFonts w:cs="Times New Roman"/>
          <w:sz w:val="24"/>
          <w:szCs w:val="24"/>
          <w:lang w:val="en-CA"/>
        </w:rPr>
        <w:t>Clandinin</w:t>
      </w:r>
      <w:proofErr w:type="spellEnd"/>
      <w:r w:rsidRPr="00EA6027">
        <w:rPr>
          <w:rFonts w:cs="Times New Roman"/>
          <w:sz w:val="24"/>
          <w:szCs w:val="24"/>
          <w:lang w:val="en-CA"/>
        </w:rPr>
        <w:t xml:space="preserve"> and Connelly, “narrative is the best way of representing and understanding experience” (2000, p. 18) and for Bruner (1986) narrative is a mode of thinking, which means that humans think </w:t>
      </w:r>
      <w:proofErr w:type="spellStart"/>
      <w:r w:rsidRPr="00EA6027">
        <w:rPr>
          <w:rFonts w:cs="Times New Roman"/>
          <w:sz w:val="24"/>
          <w:szCs w:val="24"/>
          <w:lang w:val="en-CA"/>
        </w:rPr>
        <w:t>narratively</w:t>
      </w:r>
      <w:proofErr w:type="spellEnd"/>
      <w:r w:rsidRPr="00EA6027">
        <w:rPr>
          <w:rFonts w:cs="Times New Roman"/>
          <w:sz w:val="24"/>
          <w:szCs w:val="24"/>
          <w:lang w:val="en-CA"/>
        </w:rPr>
        <w:t xml:space="preserve"> about their experiences, as they both tell and come to understand their experiences. </w:t>
      </w:r>
      <w:proofErr w:type="spellStart"/>
      <w:r w:rsidRPr="00EA6027">
        <w:rPr>
          <w:rFonts w:cs="Times New Roman"/>
          <w:sz w:val="24"/>
          <w:szCs w:val="24"/>
          <w:lang w:val="en-CA"/>
        </w:rPr>
        <w:t>Clandinin</w:t>
      </w:r>
      <w:proofErr w:type="spellEnd"/>
      <w:r w:rsidRPr="00EA6027">
        <w:rPr>
          <w:rFonts w:cs="Times New Roman"/>
          <w:sz w:val="24"/>
          <w:szCs w:val="24"/>
          <w:lang w:val="en-CA"/>
        </w:rPr>
        <w:t xml:space="preserve"> and Connelly (2000) use </w:t>
      </w:r>
      <w:r w:rsidRPr="00EA6027">
        <w:rPr>
          <w:rFonts w:cs="Times New Roman"/>
          <w:i/>
          <w:sz w:val="24"/>
          <w:szCs w:val="24"/>
          <w:lang w:val="en-CA"/>
        </w:rPr>
        <w:t>conversation</w:t>
      </w:r>
      <w:r w:rsidRPr="00EA6027">
        <w:rPr>
          <w:rFonts w:cs="Times New Roman"/>
          <w:sz w:val="24"/>
          <w:szCs w:val="24"/>
          <w:lang w:val="en-CA"/>
        </w:rPr>
        <w:t xml:space="preserve"> primarily as a form of data construction within a narrative inquiry. </w:t>
      </w:r>
      <w:r w:rsidRPr="00EA6027">
        <w:rPr>
          <w:rFonts w:cs="Times New Roman"/>
          <w:i/>
          <w:sz w:val="24"/>
          <w:szCs w:val="24"/>
          <w:lang w:val="en-CA"/>
        </w:rPr>
        <w:t>Conversation</w:t>
      </w:r>
      <w:r w:rsidRPr="00EA6027">
        <w:rPr>
          <w:rFonts w:cs="Times New Roman"/>
          <w:sz w:val="24"/>
          <w:szCs w:val="24"/>
          <w:lang w:val="en-CA"/>
        </w:rPr>
        <w:t xml:space="preserve"> is used in place of “interviews” because they are “marked by equality among participants and by flexibility” (p. 109) and act as “a probe into experience that takes the representation far beyond what is possible in an interview … done in a situation of mutual trust, listening, and caring for the experience described by the other.” (p. 109) </w:t>
      </w:r>
      <w:proofErr w:type="gramStart"/>
      <w:r w:rsidRPr="00EA6027">
        <w:rPr>
          <w:rFonts w:cs="Times New Roman"/>
          <w:sz w:val="24"/>
          <w:szCs w:val="24"/>
          <w:lang w:val="en-CA"/>
        </w:rPr>
        <w:t>In</w:t>
      </w:r>
      <w:proofErr w:type="gramEnd"/>
      <w:r w:rsidRPr="00EA6027">
        <w:rPr>
          <w:rFonts w:cs="Times New Roman"/>
          <w:sz w:val="24"/>
          <w:szCs w:val="24"/>
          <w:lang w:val="en-CA"/>
        </w:rPr>
        <w:t xml:space="preserve"> this way, the use of </w:t>
      </w:r>
      <w:r w:rsidRPr="00EA6027">
        <w:rPr>
          <w:rFonts w:cs="Times New Roman"/>
          <w:i/>
          <w:sz w:val="24"/>
          <w:szCs w:val="24"/>
          <w:lang w:val="en-CA"/>
        </w:rPr>
        <w:t>conversation</w:t>
      </w:r>
      <w:r w:rsidRPr="00EA6027">
        <w:rPr>
          <w:rFonts w:cs="Times New Roman"/>
          <w:sz w:val="24"/>
          <w:szCs w:val="24"/>
          <w:lang w:val="en-CA"/>
        </w:rPr>
        <w:t xml:space="preserve"> highlights the relational qualities of narrative inquiry (Connelly &amp; </w:t>
      </w:r>
      <w:proofErr w:type="spellStart"/>
      <w:r w:rsidRPr="00EA6027">
        <w:rPr>
          <w:rFonts w:cs="Times New Roman"/>
          <w:sz w:val="24"/>
          <w:szCs w:val="24"/>
          <w:lang w:val="en-CA"/>
        </w:rPr>
        <w:t>Clandinin</w:t>
      </w:r>
      <w:proofErr w:type="spellEnd"/>
      <w:r w:rsidRPr="00EA6027">
        <w:rPr>
          <w:rFonts w:cs="Times New Roman"/>
          <w:sz w:val="24"/>
          <w:szCs w:val="24"/>
          <w:lang w:val="en-CA"/>
        </w:rPr>
        <w:t>, 1990).</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Moving back to the paths laid down by some of the scholars whom </w:t>
      </w:r>
      <w:proofErr w:type="spellStart"/>
      <w:r w:rsidRPr="00EA6027">
        <w:rPr>
          <w:rFonts w:cs="Times New Roman"/>
          <w:sz w:val="24"/>
          <w:szCs w:val="24"/>
          <w:lang w:val="en-CA"/>
        </w:rPr>
        <w:t>Clandinin</w:t>
      </w:r>
      <w:proofErr w:type="spellEnd"/>
      <w:r w:rsidRPr="00EA6027">
        <w:rPr>
          <w:rFonts w:cs="Times New Roman"/>
          <w:sz w:val="24"/>
          <w:szCs w:val="24"/>
          <w:lang w:val="en-CA"/>
        </w:rPr>
        <w:t xml:space="preserve"> and Connelly relied on in shaping narrative inquiry provides some insight into the use of the communicative words in this exploration. Bruner (1986) focuses on the use of </w:t>
      </w:r>
      <w:r w:rsidRPr="00EA6027">
        <w:rPr>
          <w:rFonts w:cs="Times New Roman"/>
          <w:i/>
          <w:sz w:val="24"/>
          <w:szCs w:val="24"/>
          <w:lang w:val="en-CA"/>
        </w:rPr>
        <w:t>discourse</w:t>
      </w:r>
      <w:r w:rsidRPr="00EA6027">
        <w:rPr>
          <w:rFonts w:cs="Times New Roman"/>
          <w:sz w:val="24"/>
          <w:szCs w:val="24"/>
          <w:lang w:val="en-CA"/>
        </w:rPr>
        <w:t xml:space="preserve"> as a particular form that is comprised of the features of “presupposition”, “</w:t>
      </w:r>
      <w:proofErr w:type="spellStart"/>
      <w:r w:rsidRPr="00EA6027">
        <w:rPr>
          <w:rFonts w:cs="Times New Roman"/>
          <w:sz w:val="24"/>
          <w:szCs w:val="24"/>
          <w:lang w:val="en-CA"/>
        </w:rPr>
        <w:t>subjectification</w:t>
      </w:r>
      <w:proofErr w:type="spellEnd"/>
      <w:r w:rsidRPr="00EA6027">
        <w:rPr>
          <w:rFonts w:cs="Times New Roman"/>
          <w:sz w:val="24"/>
          <w:szCs w:val="24"/>
          <w:lang w:val="en-CA"/>
        </w:rPr>
        <w:t xml:space="preserve">”, and “multiple perspectives” (pp. 25-26). He also juxtaposes arguments with stories in what and how they convince individuals. Sarris (1993) uses </w:t>
      </w:r>
      <w:r w:rsidRPr="00EA6027">
        <w:rPr>
          <w:rFonts w:cs="Times New Roman"/>
          <w:i/>
          <w:sz w:val="24"/>
          <w:szCs w:val="24"/>
          <w:lang w:val="en-CA"/>
        </w:rPr>
        <w:t>conversation</w:t>
      </w:r>
      <w:r w:rsidRPr="00EA6027">
        <w:rPr>
          <w:rFonts w:cs="Times New Roman"/>
          <w:sz w:val="24"/>
          <w:szCs w:val="24"/>
          <w:lang w:val="en-CA"/>
        </w:rPr>
        <w:t xml:space="preserve"> to refer to “talking back and forth” (p. 4) and as a general taking up of </w:t>
      </w:r>
      <w:r w:rsidRPr="00EA6027">
        <w:rPr>
          <w:rFonts w:cs="Times New Roman"/>
          <w:i/>
          <w:sz w:val="24"/>
          <w:szCs w:val="24"/>
          <w:lang w:val="en-CA"/>
        </w:rPr>
        <w:t>dialogue</w:t>
      </w:r>
      <w:r w:rsidRPr="00EA6027">
        <w:rPr>
          <w:rFonts w:cs="Times New Roman"/>
          <w:sz w:val="24"/>
          <w:szCs w:val="24"/>
          <w:lang w:val="en-CA"/>
        </w:rPr>
        <w:t xml:space="preserve">. Geertz, as described by </w:t>
      </w:r>
      <w:proofErr w:type="spellStart"/>
      <w:r w:rsidRPr="00EA6027">
        <w:rPr>
          <w:rFonts w:cs="Times New Roman"/>
          <w:sz w:val="24"/>
          <w:szCs w:val="24"/>
          <w:lang w:val="en-CA"/>
        </w:rPr>
        <w:t>Clandinin</w:t>
      </w:r>
      <w:proofErr w:type="spellEnd"/>
      <w:r w:rsidRPr="00EA6027">
        <w:rPr>
          <w:rFonts w:cs="Times New Roman"/>
          <w:sz w:val="24"/>
          <w:szCs w:val="24"/>
          <w:lang w:val="en-CA"/>
        </w:rPr>
        <w:t xml:space="preserve"> and Connelly (2000), uses </w:t>
      </w:r>
      <w:r w:rsidRPr="00EA6027">
        <w:rPr>
          <w:rFonts w:cs="Times New Roman"/>
          <w:i/>
          <w:sz w:val="24"/>
          <w:szCs w:val="24"/>
          <w:lang w:val="en-CA"/>
        </w:rPr>
        <w:t>discourse</w:t>
      </w:r>
      <w:r w:rsidRPr="00EA6027">
        <w:rPr>
          <w:rFonts w:cs="Times New Roman"/>
          <w:sz w:val="24"/>
          <w:szCs w:val="24"/>
          <w:lang w:val="en-CA"/>
        </w:rPr>
        <w:t xml:space="preserve"> to refer to a broader system of talk that signifies particularities of authorship.</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t>Taking up narrative inquiry, Florio-</w:t>
      </w:r>
      <w:proofErr w:type="spellStart"/>
      <w:r w:rsidRPr="00EA6027">
        <w:rPr>
          <w:rFonts w:cs="Times New Roman"/>
          <w:sz w:val="24"/>
          <w:szCs w:val="24"/>
          <w:lang w:val="en-CA"/>
        </w:rPr>
        <w:t>Ruane</w:t>
      </w:r>
      <w:proofErr w:type="spellEnd"/>
      <w:r w:rsidRPr="00EA6027">
        <w:rPr>
          <w:rFonts w:cs="Times New Roman"/>
          <w:sz w:val="24"/>
          <w:szCs w:val="24"/>
          <w:lang w:val="en-CA"/>
        </w:rPr>
        <w:t xml:space="preserve"> (1991) found that </w:t>
      </w:r>
      <w:r w:rsidRPr="00EA6027">
        <w:rPr>
          <w:rFonts w:cs="Times New Roman"/>
          <w:i/>
          <w:sz w:val="24"/>
          <w:szCs w:val="24"/>
          <w:lang w:val="en-CA"/>
        </w:rPr>
        <w:t>conversations</w:t>
      </w:r>
      <w:r w:rsidRPr="00EA6027">
        <w:rPr>
          <w:rFonts w:cs="Times New Roman"/>
          <w:sz w:val="24"/>
          <w:szCs w:val="24"/>
          <w:lang w:val="en-CA"/>
        </w:rPr>
        <w:t xml:space="preserve"> needed to be “open and extended” (p. 240), characterized by camaraderie, critical to the research, and moved naturally toward story-telling. She noticed that when the author and audience are close to one another there is a rich common contextual knowledge, so the text is “</w:t>
      </w:r>
      <w:proofErr w:type="spellStart"/>
      <w:r w:rsidRPr="00EA6027">
        <w:rPr>
          <w:rFonts w:cs="Times New Roman"/>
          <w:i/>
          <w:sz w:val="24"/>
          <w:szCs w:val="24"/>
          <w:lang w:val="en-CA"/>
        </w:rPr>
        <w:t>exophoric</w:t>
      </w:r>
      <w:proofErr w:type="spellEnd"/>
      <w:r w:rsidRPr="00EA6027">
        <w:rPr>
          <w:rFonts w:cs="Times New Roman"/>
          <w:sz w:val="24"/>
          <w:szCs w:val="24"/>
          <w:lang w:val="en-CA"/>
        </w:rPr>
        <w:t xml:space="preserve"> in reference” (p. 247) – contextual references for the meaning of what is said resides outside of the text. Texts which are </w:t>
      </w:r>
      <w:proofErr w:type="spellStart"/>
      <w:r w:rsidRPr="00EA6027">
        <w:rPr>
          <w:rFonts w:cs="Times New Roman"/>
          <w:i/>
          <w:sz w:val="24"/>
          <w:szCs w:val="24"/>
          <w:lang w:val="en-CA"/>
        </w:rPr>
        <w:t>endophoric</w:t>
      </w:r>
      <w:proofErr w:type="spellEnd"/>
      <w:r w:rsidRPr="00EA6027">
        <w:rPr>
          <w:rFonts w:cs="Times New Roman"/>
          <w:sz w:val="24"/>
          <w:szCs w:val="24"/>
          <w:lang w:val="en-CA"/>
        </w:rPr>
        <w:t xml:space="preserve"> in reference mark a distance between author and audience – contextual references for the meaning of what is said resides within of the text. Perhaps </w:t>
      </w:r>
      <w:proofErr w:type="spellStart"/>
      <w:r w:rsidRPr="00EA6027">
        <w:rPr>
          <w:rFonts w:cs="Times New Roman"/>
          <w:i/>
          <w:sz w:val="24"/>
          <w:szCs w:val="24"/>
          <w:lang w:val="en-CA"/>
        </w:rPr>
        <w:t>exophoric</w:t>
      </w:r>
      <w:proofErr w:type="spellEnd"/>
      <w:r w:rsidRPr="00EA6027">
        <w:rPr>
          <w:rFonts w:cs="Times New Roman"/>
          <w:sz w:val="24"/>
          <w:szCs w:val="24"/>
          <w:lang w:val="en-CA"/>
        </w:rPr>
        <w:t xml:space="preserve"> writing is indicative of the intimacy of </w:t>
      </w:r>
      <w:r w:rsidRPr="00EA6027">
        <w:rPr>
          <w:rFonts w:cs="Times New Roman"/>
          <w:i/>
          <w:sz w:val="24"/>
          <w:szCs w:val="24"/>
          <w:lang w:val="en-CA"/>
        </w:rPr>
        <w:t>conversation</w:t>
      </w:r>
      <w:r w:rsidRPr="00EA6027">
        <w:rPr>
          <w:rFonts w:cs="Times New Roman"/>
          <w:sz w:val="24"/>
          <w:szCs w:val="24"/>
          <w:lang w:val="en-CA"/>
        </w:rPr>
        <w:t xml:space="preserve">, where meaning cannot be drawn only from the single </w:t>
      </w:r>
      <w:r w:rsidRPr="00EA6027">
        <w:rPr>
          <w:rFonts w:cs="Times New Roman"/>
          <w:sz w:val="24"/>
          <w:szCs w:val="24"/>
          <w:lang w:val="en-CA"/>
        </w:rPr>
        <w:lastRenderedPageBreak/>
        <w:t>verbal interaction but needs to occur within the whole of the individuals’ relationship and shared experiences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Dialogic Reality</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Ernest’s philosophical exploration of conversation explores a dialogic pathway, emerging from the works of Bakhtin and Vygotsky. Bakhtin saw </w:t>
      </w:r>
      <w:r w:rsidRPr="00EA6027">
        <w:rPr>
          <w:rFonts w:cs="Times New Roman"/>
          <w:i/>
          <w:iCs/>
          <w:sz w:val="24"/>
          <w:szCs w:val="24"/>
          <w:lang w:val="en-CA"/>
        </w:rPr>
        <w:t>dialogue</w:t>
      </w:r>
      <w:r w:rsidRPr="00EA6027">
        <w:rPr>
          <w:rFonts w:cs="Times New Roman"/>
          <w:sz w:val="24"/>
          <w:szCs w:val="24"/>
          <w:lang w:val="en-CA"/>
        </w:rPr>
        <w:t xml:space="preserve"> as a way of being in the world, “as central for defining human existence, not merely a form of communication. To experience what it means to be human, one needs to engage in dialogical relations. We are human in the fullest sense when we engage in dialogue” (</w:t>
      </w:r>
      <w:proofErr w:type="spellStart"/>
      <w:r w:rsidRPr="00EA6027">
        <w:rPr>
          <w:rFonts w:cs="Times New Roman"/>
          <w:sz w:val="24"/>
          <w:szCs w:val="24"/>
          <w:lang w:val="en-CA"/>
        </w:rPr>
        <w:t>Sidorkin</w:t>
      </w:r>
      <w:proofErr w:type="spellEnd"/>
      <w:r w:rsidRPr="00EA6027">
        <w:rPr>
          <w:rFonts w:cs="Times New Roman"/>
          <w:sz w:val="24"/>
          <w:szCs w:val="24"/>
          <w:lang w:val="en-CA"/>
        </w:rPr>
        <w:t xml:space="preserve">, 1999, p. 4). Because living in dialogue is the way in which a person shapes her or his own self, as well as showing her or his identity to others, there is </w:t>
      </w:r>
      <w:proofErr w:type="gramStart"/>
      <w:r w:rsidRPr="00EA6027">
        <w:rPr>
          <w:rFonts w:cs="Times New Roman"/>
          <w:sz w:val="24"/>
          <w:szCs w:val="24"/>
          <w:lang w:val="en-CA"/>
        </w:rPr>
        <w:t>a significance</w:t>
      </w:r>
      <w:proofErr w:type="gramEnd"/>
      <w:r w:rsidRPr="00EA6027">
        <w:rPr>
          <w:rFonts w:cs="Times New Roman"/>
          <w:sz w:val="24"/>
          <w:szCs w:val="24"/>
          <w:lang w:val="en-CA"/>
        </w:rPr>
        <w:t xml:space="preserve"> for learning by engaging learners in dialogue. Bakhtin characterizes </w:t>
      </w:r>
      <w:r w:rsidRPr="00EA6027">
        <w:rPr>
          <w:rFonts w:cs="Times New Roman"/>
          <w:i/>
          <w:sz w:val="24"/>
          <w:szCs w:val="24"/>
          <w:lang w:val="en-CA"/>
        </w:rPr>
        <w:t xml:space="preserve">dialogue </w:t>
      </w:r>
      <w:r w:rsidRPr="00EA6027">
        <w:rPr>
          <w:rFonts w:cs="Times New Roman"/>
          <w:sz w:val="24"/>
          <w:szCs w:val="24"/>
          <w:lang w:val="en-CA"/>
        </w:rPr>
        <w:t xml:space="preserve">as an aim for life itself where it places a person in relation with another with no defining cause, and </w:t>
      </w:r>
      <w:r w:rsidRPr="00EA6027">
        <w:rPr>
          <w:rFonts w:cs="Times New Roman"/>
          <w:i/>
          <w:sz w:val="24"/>
          <w:szCs w:val="24"/>
          <w:lang w:val="en-CA"/>
        </w:rPr>
        <w:t>conversation</w:t>
      </w:r>
      <w:r w:rsidRPr="00EA6027">
        <w:rPr>
          <w:rFonts w:cs="Times New Roman"/>
          <w:sz w:val="24"/>
          <w:szCs w:val="24"/>
          <w:lang w:val="en-CA"/>
        </w:rPr>
        <w:t xml:space="preserve"> as a mode of communication (</w:t>
      </w:r>
      <w:proofErr w:type="spellStart"/>
      <w:r w:rsidRPr="00EA6027">
        <w:rPr>
          <w:rFonts w:cs="Times New Roman"/>
          <w:sz w:val="24"/>
          <w:szCs w:val="24"/>
          <w:lang w:val="en-CA"/>
        </w:rPr>
        <w:t>Sidorkin</w:t>
      </w:r>
      <w:proofErr w:type="spellEnd"/>
      <w:r w:rsidRPr="00EA6027">
        <w:rPr>
          <w:rFonts w:cs="Times New Roman"/>
          <w:sz w:val="24"/>
          <w:szCs w:val="24"/>
          <w:lang w:val="en-CA"/>
        </w:rPr>
        <w:t>, 1999)</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roofErr w:type="spellStart"/>
      <w:r w:rsidRPr="00EA6027">
        <w:rPr>
          <w:rFonts w:cs="Times New Roman"/>
          <w:sz w:val="24"/>
          <w:szCs w:val="24"/>
        </w:rPr>
        <w:t>Shotter</w:t>
      </w:r>
      <w:proofErr w:type="spellEnd"/>
      <w:r w:rsidRPr="00EA6027">
        <w:rPr>
          <w:rFonts w:cs="Times New Roman"/>
          <w:sz w:val="24"/>
          <w:szCs w:val="24"/>
        </w:rPr>
        <w:t xml:space="preserve"> (1995) extends Bakhtin’s dialogic reality toward </w:t>
      </w:r>
      <w:r w:rsidRPr="00EA6027">
        <w:rPr>
          <w:rFonts w:cs="Times New Roman"/>
          <w:i/>
          <w:sz w:val="24"/>
          <w:szCs w:val="24"/>
        </w:rPr>
        <w:t>conversation</w:t>
      </w:r>
      <w:r w:rsidRPr="00EA6027">
        <w:rPr>
          <w:rFonts w:cs="Times New Roman"/>
          <w:sz w:val="24"/>
          <w:szCs w:val="24"/>
        </w:rPr>
        <w:t xml:space="preserve">. Although at times he uses </w:t>
      </w:r>
      <w:r w:rsidRPr="00EA6027">
        <w:rPr>
          <w:rFonts w:cs="Times New Roman"/>
          <w:i/>
          <w:sz w:val="24"/>
          <w:szCs w:val="24"/>
        </w:rPr>
        <w:t>conversation</w:t>
      </w:r>
      <w:r w:rsidRPr="00EA6027">
        <w:rPr>
          <w:rFonts w:cs="Times New Roman"/>
          <w:sz w:val="24"/>
          <w:szCs w:val="24"/>
        </w:rPr>
        <w:t xml:space="preserve"> and </w:t>
      </w:r>
      <w:r w:rsidRPr="00EA6027">
        <w:rPr>
          <w:rFonts w:cs="Times New Roman"/>
          <w:i/>
          <w:sz w:val="24"/>
          <w:szCs w:val="24"/>
        </w:rPr>
        <w:t>dialogue</w:t>
      </w:r>
      <w:r w:rsidRPr="00EA6027">
        <w:rPr>
          <w:rFonts w:cs="Times New Roman"/>
          <w:sz w:val="24"/>
          <w:szCs w:val="24"/>
        </w:rPr>
        <w:t xml:space="preserve"> interchangeably, it seems that when individuals are in conversation, they are “</w:t>
      </w:r>
      <w:r w:rsidRPr="00EA6027">
        <w:rPr>
          <w:rFonts w:cs="Times New Roman"/>
          <w:i/>
          <w:sz w:val="24"/>
          <w:szCs w:val="24"/>
        </w:rPr>
        <w:t>responsively</w:t>
      </w:r>
      <w:r w:rsidRPr="00EA6027">
        <w:rPr>
          <w:rFonts w:cs="Times New Roman"/>
          <w:sz w:val="24"/>
          <w:szCs w:val="24"/>
        </w:rPr>
        <w:t xml:space="preserve"> linked in some way” (p. 52, emphasis in the original). As he continues, he describes this connection as “ethically or morally interlinked with others” (p. 54) that is borne out in a sense of responsibility to the other. His primary contribution to the understanding of </w:t>
      </w:r>
      <w:r w:rsidRPr="00EA6027">
        <w:rPr>
          <w:rFonts w:cs="Times New Roman"/>
          <w:i/>
          <w:sz w:val="24"/>
          <w:szCs w:val="24"/>
        </w:rPr>
        <w:t>conversation</w:t>
      </w:r>
      <w:r w:rsidRPr="00EA6027">
        <w:rPr>
          <w:rFonts w:cs="Times New Roman"/>
          <w:sz w:val="24"/>
          <w:szCs w:val="24"/>
        </w:rPr>
        <w:t xml:space="preserve"> is that it is a joint action, where it is not only the individuals that shape the conversation but the words and the objects that emerge within the conversation (they do not exist before the conversation) act to shape the conversation itself and the identities of the participants.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Gee (1996) extends Vygotsky’s interconnection of thought and language, emphasizing the importance of the social interactions in learning through discourse communities. He describes movement from Vygotsky’s </w:t>
      </w:r>
      <w:r w:rsidRPr="00EA6027">
        <w:rPr>
          <w:rFonts w:cs="Times New Roman"/>
          <w:i/>
          <w:sz w:val="24"/>
          <w:szCs w:val="24"/>
        </w:rPr>
        <w:t>spontaneous concepts</w:t>
      </w:r>
      <w:r w:rsidRPr="00EA6027">
        <w:rPr>
          <w:rFonts w:cs="Times New Roman"/>
          <w:sz w:val="24"/>
          <w:szCs w:val="24"/>
        </w:rPr>
        <w:t xml:space="preserve"> (students learn but “have no conscious reflective awareness of or control over” (p. 275)) to </w:t>
      </w:r>
      <w:proofErr w:type="spellStart"/>
      <w:r w:rsidRPr="00EA6027">
        <w:rPr>
          <w:rFonts w:cs="Times New Roman"/>
          <w:i/>
          <w:sz w:val="24"/>
          <w:szCs w:val="24"/>
        </w:rPr>
        <w:t>nonspontaneous</w:t>
      </w:r>
      <w:proofErr w:type="spellEnd"/>
      <w:r w:rsidRPr="00EA6027">
        <w:rPr>
          <w:rFonts w:cs="Times New Roman"/>
          <w:i/>
          <w:sz w:val="24"/>
          <w:szCs w:val="24"/>
        </w:rPr>
        <w:t xml:space="preserve"> concepts</w:t>
      </w:r>
      <w:r w:rsidRPr="00EA6027">
        <w:rPr>
          <w:rFonts w:cs="Times New Roman"/>
          <w:sz w:val="24"/>
          <w:szCs w:val="24"/>
        </w:rPr>
        <w:t xml:space="preserve"> (there is a conscious control) as calling for a “working collaboratively with others who ‘know’ more than one does </w:t>
      </w:r>
      <w:r w:rsidRPr="00EA6027">
        <w:rPr>
          <w:rFonts w:cs="Times New Roman"/>
          <w:i/>
          <w:sz w:val="24"/>
          <w:szCs w:val="24"/>
        </w:rPr>
        <w:t>and</w:t>
      </w:r>
      <w:r w:rsidRPr="00EA6027">
        <w:rPr>
          <w:rFonts w:cs="Times New Roman"/>
          <w:sz w:val="24"/>
          <w:szCs w:val="24"/>
        </w:rPr>
        <w:t xml:space="preserve"> (simultaneously) via overt instruction that focuses on putting things into words, conscious and intentional use of the new concepts, and the relationships among forms and meanings” (p. 275, emphasis in the original). This includes talk about new concepts through the collaboration, viewed in this context as </w:t>
      </w:r>
      <w:r w:rsidRPr="00EA6027">
        <w:rPr>
          <w:rFonts w:cs="Times New Roman"/>
          <w:i/>
          <w:sz w:val="24"/>
          <w:szCs w:val="24"/>
        </w:rPr>
        <w:t>discourse</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Care as a Moral Stance</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The shaping of a moral education, through mathematics education, has been a pathway that mathematics educators like Ernest and I have explored. While my earlier research with at-risk grade 10 mathematics students (</w:t>
      </w:r>
      <w:proofErr w:type="spellStart"/>
      <w:r w:rsidRPr="00EA6027">
        <w:rPr>
          <w:rFonts w:cs="Times New Roman"/>
          <w:sz w:val="24"/>
          <w:szCs w:val="24"/>
          <w:lang w:val="en-CA"/>
        </w:rPr>
        <w:t>Author2</w:t>
      </w:r>
      <w:proofErr w:type="spellEnd"/>
      <w:r w:rsidRPr="00EA6027">
        <w:rPr>
          <w:rFonts w:cs="Times New Roman"/>
          <w:sz w:val="24"/>
          <w:szCs w:val="24"/>
          <w:lang w:val="en-CA"/>
        </w:rPr>
        <w:t xml:space="preserve">, </w:t>
      </w:r>
      <w:proofErr w:type="spellStart"/>
      <w:r w:rsidRPr="00EA6027">
        <w:rPr>
          <w:rFonts w:cs="Times New Roman"/>
          <w:sz w:val="24"/>
          <w:szCs w:val="24"/>
          <w:lang w:val="en-CA"/>
        </w:rPr>
        <w:t>Author3</w:t>
      </w:r>
      <w:proofErr w:type="spellEnd"/>
      <w:r w:rsidRPr="00EA6027">
        <w:rPr>
          <w:rFonts w:cs="Times New Roman"/>
          <w:sz w:val="24"/>
          <w:szCs w:val="24"/>
          <w:lang w:val="en-CA"/>
        </w:rPr>
        <w:t xml:space="preserve">) has been shaped by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(1984) ethic of care, Ernest highlights </w:t>
      </w:r>
      <w:r w:rsidRPr="00EA6027">
        <w:rPr>
          <w:rFonts w:cs="Times New Roman"/>
          <w:i/>
          <w:sz w:val="24"/>
          <w:szCs w:val="24"/>
          <w:lang w:val="en-CA"/>
        </w:rPr>
        <w:t>conversation</w:t>
      </w:r>
      <w:r w:rsidRPr="00EA6027">
        <w:rPr>
          <w:rFonts w:cs="Times New Roman"/>
          <w:sz w:val="24"/>
          <w:szCs w:val="24"/>
          <w:lang w:val="en-CA"/>
        </w:rPr>
        <w:t xml:space="preserve"> as a moral way of being with others. His stance has tremendous synchrony with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work. For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“ethics” is understood as the study of morality, of how individuals meet each other morally, and she views a relation that is caring as the basis of ethical action in that “we recognize human encounter and affective response as a basic fact of human existence” (p. 4). With the relational, and encountering each other with care </w:t>
      </w:r>
      <w:r w:rsidRPr="00EA6027">
        <w:rPr>
          <w:rFonts w:cs="Times New Roman"/>
          <w:sz w:val="24"/>
          <w:szCs w:val="24"/>
          <w:lang w:val="en-CA"/>
        </w:rPr>
        <w:lastRenderedPageBreak/>
        <w:t xml:space="preserve">as basic to this philosophical stance, it is useful to attend to how individuals ideally interact through speech within a caring relation.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focuses on the use of </w:t>
      </w:r>
      <w:r w:rsidRPr="00EA6027">
        <w:rPr>
          <w:rFonts w:cs="Times New Roman"/>
          <w:i/>
          <w:sz w:val="24"/>
          <w:szCs w:val="24"/>
          <w:lang w:val="en-CA"/>
        </w:rPr>
        <w:t>dialogue</w:t>
      </w:r>
      <w:r w:rsidRPr="00EA6027">
        <w:rPr>
          <w:rFonts w:cs="Times New Roman"/>
          <w:sz w:val="24"/>
          <w:szCs w:val="24"/>
          <w:lang w:val="en-CA"/>
        </w:rPr>
        <w:t xml:space="preserve"> as one of the central aspects in moral education for “nurturing the ethical ideal” (p. 121). As in her ethic of care, relationships are central to </w:t>
      </w:r>
      <w:r w:rsidRPr="00EA6027">
        <w:rPr>
          <w:rFonts w:cs="Times New Roman"/>
          <w:i/>
          <w:sz w:val="24"/>
          <w:szCs w:val="24"/>
          <w:lang w:val="en-CA"/>
        </w:rPr>
        <w:t>dialogue</w:t>
      </w:r>
      <w:r w:rsidRPr="00EA6027">
        <w:rPr>
          <w:rFonts w:cs="Times New Roman"/>
          <w:sz w:val="24"/>
          <w:szCs w:val="24"/>
          <w:lang w:val="en-CA"/>
        </w:rPr>
        <w:t xml:space="preserve"> and this form of interaction is marked by being open, genuine, sharing, seeking the best of the other, and reflecting. In the classroom, a teacher and learners would engage in “talking and listening, sharing and responding to each other” (p. 186</w:t>
      </w:r>
      <w:proofErr w:type="gramStart"/>
      <w:r w:rsidRPr="00EA6027">
        <w:rPr>
          <w:rFonts w:cs="Times New Roman"/>
          <w:sz w:val="24"/>
          <w:szCs w:val="24"/>
          <w:lang w:val="en-CA"/>
        </w:rPr>
        <w:t>),</w:t>
      </w:r>
      <w:proofErr w:type="gramEnd"/>
      <w:r w:rsidRPr="00EA6027">
        <w:rPr>
          <w:rFonts w:cs="Times New Roman"/>
          <w:sz w:val="24"/>
          <w:szCs w:val="24"/>
          <w:lang w:val="en-CA"/>
        </w:rPr>
        <w:t xml:space="preserve"> where learners are encouraged to think out loud in initiating and trying out ideas, while the teacher listens intensely and then directs. Additionally,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uses </w:t>
      </w:r>
      <w:r w:rsidRPr="00EA6027">
        <w:rPr>
          <w:rFonts w:cs="Times New Roman"/>
          <w:i/>
          <w:sz w:val="24"/>
          <w:szCs w:val="24"/>
          <w:lang w:val="en-CA"/>
        </w:rPr>
        <w:t>discussion</w:t>
      </w:r>
      <w:r w:rsidRPr="00EA6027">
        <w:rPr>
          <w:rFonts w:cs="Times New Roman"/>
          <w:sz w:val="24"/>
          <w:szCs w:val="24"/>
          <w:lang w:val="en-CA"/>
        </w:rPr>
        <w:t xml:space="preserve"> to point to an open exploration of how individuals have acted and how they could act in moral and ethical ways</w:t>
      </w:r>
      <w:r w:rsidRPr="00EA6027">
        <w:rPr>
          <w:rFonts w:cs="Times New Roman"/>
          <w:sz w:val="24"/>
          <w:szCs w:val="24"/>
        </w:rPr>
        <w:t>.</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t xml:space="preserve">Meier (1995) took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ethic of care and moral education with her as she developed an alternative public school program in Harlem grounded in the philosophy of caring. </w:t>
      </w:r>
      <w:r w:rsidRPr="00EA6027">
        <w:rPr>
          <w:rFonts w:cs="Times New Roman"/>
          <w:i/>
          <w:sz w:val="24"/>
          <w:szCs w:val="24"/>
          <w:lang w:val="en-CA"/>
        </w:rPr>
        <w:t>Conversation</w:t>
      </w:r>
      <w:r w:rsidRPr="00EA6027">
        <w:rPr>
          <w:rFonts w:cs="Times New Roman"/>
          <w:sz w:val="24"/>
          <w:szCs w:val="24"/>
          <w:lang w:val="en-CA"/>
        </w:rPr>
        <w:t xml:space="preserve"> is used predominately in Meier’s book, </w:t>
      </w:r>
      <w:r w:rsidRPr="00EA6027">
        <w:rPr>
          <w:rFonts w:cs="Times New Roman"/>
          <w:i/>
          <w:sz w:val="24"/>
          <w:szCs w:val="24"/>
          <w:lang w:val="en-CA"/>
        </w:rPr>
        <w:t>The Power of Their Ideas</w:t>
      </w:r>
      <w:r w:rsidRPr="00EA6027">
        <w:rPr>
          <w:rFonts w:cs="Times New Roman"/>
          <w:sz w:val="24"/>
          <w:szCs w:val="24"/>
          <w:lang w:val="en-CA"/>
        </w:rPr>
        <w:t xml:space="preserve">, as demonstrates the significant learning which students engaged in as their voices were valued in their schooling. Although Meier does not define or characterize her use of </w:t>
      </w:r>
      <w:r w:rsidRPr="00EA6027">
        <w:rPr>
          <w:rFonts w:cs="Times New Roman"/>
          <w:i/>
          <w:sz w:val="24"/>
          <w:szCs w:val="24"/>
          <w:lang w:val="en-CA"/>
        </w:rPr>
        <w:t>conversation</w:t>
      </w:r>
      <w:r w:rsidRPr="00EA6027">
        <w:rPr>
          <w:rFonts w:cs="Times New Roman"/>
          <w:sz w:val="24"/>
          <w:szCs w:val="24"/>
          <w:lang w:val="en-CA"/>
        </w:rPr>
        <w:t xml:space="preserve"> explicitly, observations she shares provide the audience with a sense of how conversations were taken up in her school. There is </w:t>
      </w:r>
      <w:proofErr w:type="gramStart"/>
      <w:r w:rsidRPr="00EA6027">
        <w:rPr>
          <w:rFonts w:cs="Times New Roman"/>
          <w:sz w:val="24"/>
          <w:szCs w:val="24"/>
          <w:lang w:val="en-CA"/>
        </w:rPr>
        <w:t>an openness</w:t>
      </w:r>
      <w:proofErr w:type="gramEnd"/>
      <w:r w:rsidRPr="00EA6027">
        <w:rPr>
          <w:rFonts w:cs="Times New Roman"/>
          <w:sz w:val="24"/>
          <w:szCs w:val="24"/>
          <w:lang w:val="en-CA"/>
        </w:rPr>
        <w:t xml:space="preserve"> where ideas flow in the midst that provides opportunities for students’ voices to emerge (through their valuation) and be heard, where voices build on each other in the development of ideas, and conversation is held within a relationship of mutuality. Additionally, Romano (2000) uses </w:t>
      </w:r>
      <w:r w:rsidRPr="00EA6027">
        <w:rPr>
          <w:rFonts w:cs="Times New Roman"/>
          <w:i/>
          <w:sz w:val="24"/>
          <w:szCs w:val="24"/>
          <w:lang w:val="en-CA"/>
        </w:rPr>
        <w:t>dialogue</w:t>
      </w:r>
      <w:r w:rsidRPr="00EA6027">
        <w:rPr>
          <w:rFonts w:cs="Times New Roman"/>
          <w:sz w:val="24"/>
          <w:szCs w:val="24"/>
          <w:lang w:val="en-CA"/>
        </w:rPr>
        <w:t xml:space="preserve"> to represent interactions where the teacher listens intensely with the aim of understanding learners, attending to them in multiple ways, and where the learners feel a sense of respect and openness where all are included and valued. She views </w:t>
      </w:r>
      <w:r w:rsidRPr="00EA6027">
        <w:rPr>
          <w:rFonts w:cs="Times New Roman"/>
          <w:i/>
          <w:sz w:val="24"/>
          <w:szCs w:val="24"/>
          <w:lang w:val="en-CA"/>
        </w:rPr>
        <w:t>dialogue</w:t>
      </w:r>
      <w:r w:rsidRPr="00EA6027">
        <w:rPr>
          <w:rFonts w:cs="Times New Roman"/>
          <w:sz w:val="24"/>
          <w:szCs w:val="24"/>
          <w:lang w:val="en-CA"/>
        </w:rPr>
        <w:t xml:space="preserve"> as a crucial aspect in forming an educative community within a classroom.</w:t>
      </w: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Epistemological Frameworks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Another region in the landscape of communication that could inform an understanding of </w:t>
      </w:r>
      <w:r w:rsidRPr="00EA6027">
        <w:rPr>
          <w:rFonts w:cs="Times New Roman"/>
          <w:i/>
          <w:sz w:val="24"/>
          <w:szCs w:val="24"/>
          <w:lang w:val="en-CA"/>
        </w:rPr>
        <w:t>conversation</w:t>
      </w:r>
      <w:r w:rsidRPr="00EA6027">
        <w:rPr>
          <w:rFonts w:cs="Times New Roman"/>
          <w:sz w:val="24"/>
          <w:szCs w:val="24"/>
          <w:lang w:val="en-CA"/>
        </w:rPr>
        <w:t xml:space="preserve"> </w:t>
      </w:r>
      <w:proofErr w:type="gramStart"/>
      <w:r w:rsidRPr="00EA6027">
        <w:rPr>
          <w:rFonts w:cs="Times New Roman"/>
          <w:sz w:val="24"/>
          <w:szCs w:val="24"/>
          <w:lang w:val="en-CA"/>
        </w:rPr>
        <w:t>are</w:t>
      </w:r>
      <w:proofErr w:type="gramEnd"/>
      <w:r w:rsidRPr="00EA6027">
        <w:rPr>
          <w:rFonts w:cs="Times New Roman"/>
          <w:sz w:val="24"/>
          <w:szCs w:val="24"/>
          <w:lang w:val="en-CA"/>
        </w:rPr>
        <w:t xml:space="preserve"> paths of epistemological models. Both Ernest and Cobb (and his colleagues) have traversed this area of the landscape in developing their understandings around </w:t>
      </w:r>
      <w:r w:rsidRPr="00EA6027">
        <w:rPr>
          <w:rFonts w:cs="Times New Roman"/>
          <w:i/>
          <w:sz w:val="24"/>
          <w:szCs w:val="24"/>
          <w:lang w:val="en-CA"/>
        </w:rPr>
        <w:t>conversation</w:t>
      </w:r>
      <w:r w:rsidRPr="00EA6027">
        <w:rPr>
          <w:rFonts w:cs="Times New Roman"/>
          <w:sz w:val="24"/>
          <w:szCs w:val="24"/>
          <w:lang w:val="en-CA"/>
        </w:rPr>
        <w:t xml:space="preserve">. </w:t>
      </w:r>
      <w:proofErr w:type="spellStart"/>
      <w:r w:rsidRPr="00EA6027">
        <w:rPr>
          <w:rFonts w:cs="Times New Roman"/>
          <w:sz w:val="24"/>
          <w:szCs w:val="24"/>
          <w:lang w:val="en-CA"/>
        </w:rPr>
        <w:t>Noddings</w:t>
      </w:r>
      <w:proofErr w:type="spellEnd"/>
      <w:r w:rsidRPr="00EA6027">
        <w:rPr>
          <w:rFonts w:cs="Times New Roman"/>
          <w:sz w:val="24"/>
          <w:szCs w:val="24"/>
          <w:lang w:val="en-CA"/>
        </w:rPr>
        <w:t xml:space="preserve"> (1984) noted that caring is rooted in a feminine ethic, which has lead to considering two epistemological frames that consider gender as informative in epistemological stances. In Belenky et al.’s (1986) frame, the ways in which women interact in order to come to know is highlighted within connected knowing. Connected knowing seeks to build knowledge from personal experience, and connecting relationally with others is important in coming to understand their personal experiences for the creation of knowledge. These scholars tend to favour </w:t>
      </w:r>
      <w:r w:rsidRPr="00EA6027">
        <w:rPr>
          <w:rFonts w:cs="Times New Roman"/>
          <w:i/>
          <w:sz w:val="24"/>
          <w:szCs w:val="24"/>
          <w:lang w:val="en-CA"/>
        </w:rPr>
        <w:t>conversation</w:t>
      </w:r>
      <w:r w:rsidRPr="00EA6027">
        <w:rPr>
          <w:rFonts w:cs="Times New Roman"/>
          <w:sz w:val="24"/>
          <w:szCs w:val="24"/>
          <w:lang w:val="en-CA"/>
        </w:rPr>
        <w:t xml:space="preserve"> over other forms of communication, because they view mutuality, drawing on personal experiences to connect to one another, listening carefully, cooperation, openings for emergent ideas, and equality of individuals within the talk. They juxtapose </w:t>
      </w:r>
      <w:r w:rsidRPr="00EA6027">
        <w:rPr>
          <w:rFonts w:cs="Times New Roman"/>
          <w:i/>
          <w:sz w:val="24"/>
          <w:szCs w:val="24"/>
          <w:lang w:val="en-CA"/>
        </w:rPr>
        <w:t>conversation</w:t>
      </w:r>
      <w:r w:rsidRPr="00EA6027">
        <w:rPr>
          <w:rFonts w:cs="Times New Roman"/>
          <w:sz w:val="24"/>
          <w:szCs w:val="24"/>
          <w:lang w:val="en-CA"/>
        </w:rPr>
        <w:t xml:space="preserve"> with</w:t>
      </w:r>
      <w:r w:rsidRPr="00EA6027">
        <w:rPr>
          <w:rFonts w:cs="Times New Roman"/>
          <w:i/>
          <w:sz w:val="24"/>
          <w:szCs w:val="24"/>
          <w:lang w:val="en-CA"/>
        </w:rPr>
        <w:t xml:space="preserve"> discourse</w:t>
      </w:r>
      <w:r w:rsidRPr="00EA6027">
        <w:rPr>
          <w:rFonts w:cs="Times New Roman"/>
          <w:sz w:val="24"/>
          <w:szCs w:val="24"/>
          <w:lang w:val="en-CA"/>
        </w:rPr>
        <w:t xml:space="preserve">, which they view as a “masculine adversary style” (p. 221) and as something done </w:t>
      </w:r>
      <w:r w:rsidRPr="00EA6027">
        <w:rPr>
          <w:rFonts w:cs="Times New Roman"/>
          <w:i/>
          <w:sz w:val="24"/>
          <w:szCs w:val="24"/>
          <w:lang w:val="en-CA"/>
        </w:rPr>
        <w:t>to</w:t>
      </w:r>
      <w:r w:rsidRPr="00EA6027">
        <w:rPr>
          <w:rFonts w:cs="Times New Roman"/>
          <w:sz w:val="24"/>
          <w:szCs w:val="24"/>
          <w:lang w:val="en-CA"/>
        </w:rPr>
        <w:t xml:space="preserve"> another and not </w:t>
      </w:r>
      <w:r w:rsidRPr="00EA6027">
        <w:rPr>
          <w:rFonts w:cs="Times New Roman"/>
          <w:i/>
          <w:sz w:val="24"/>
          <w:szCs w:val="24"/>
          <w:lang w:val="en-CA"/>
        </w:rPr>
        <w:t>with</w:t>
      </w:r>
      <w:r w:rsidRPr="00EA6027">
        <w:rPr>
          <w:rFonts w:cs="Times New Roman"/>
          <w:sz w:val="24"/>
          <w:szCs w:val="24"/>
          <w:lang w:val="en-CA"/>
        </w:rPr>
        <w:t xml:space="preserve"> another. In contrast, Baxter </w:t>
      </w:r>
      <w:proofErr w:type="spellStart"/>
      <w:r w:rsidRPr="00EA6027">
        <w:rPr>
          <w:rFonts w:cs="Times New Roman"/>
          <w:sz w:val="24"/>
          <w:szCs w:val="24"/>
          <w:lang w:val="en-CA"/>
        </w:rPr>
        <w:t>Magolda</w:t>
      </w:r>
      <w:proofErr w:type="spellEnd"/>
      <w:r w:rsidRPr="00EA6027">
        <w:rPr>
          <w:rFonts w:cs="Times New Roman"/>
          <w:sz w:val="24"/>
          <w:szCs w:val="24"/>
          <w:lang w:val="en-CA"/>
        </w:rPr>
        <w:t xml:space="preserve"> (1992) predominantly uses </w:t>
      </w:r>
      <w:r w:rsidRPr="00EA6027">
        <w:rPr>
          <w:rFonts w:cs="Times New Roman"/>
          <w:i/>
          <w:sz w:val="24"/>
          <w:szCs w:val="24"/>
          <w:lang w:val="en-CA"/>
        </w:rPr>
        <w:t>dialogue</w:t>
      </w:r>
      <w:r w:rsidRPr="00EA6027">
        <w:rPr>
          <w:rFonts w:cs="Times New Roman"/>
          <w:sz w:val="24"/>
          <w:szCs w:val="24"/>
          <w:lang w:val="en-CA"/>
        </w:rPr>
        <w:t xml:space="preserve"> to point toward meeting others relationally in the classroom, where there is </w:t>
      </w:r>
      <w:proofErr w:type="gramStart"/>
      <w:r w:rsidRPr="00EA6027">
        <w:rPr>
          <w:rFonts w:cs="Times New Roman"/>
          <w:sz w:val="24"/>
          <w:szCs w:val="24"/>
          <w:lang w:val="en-CA"/>
        </w:rPr>
        <w:t>an openness</w:t>
      </w:r>
      <w:proofErr w:type="gramEnd"/>
      <w:r w:rsidRPr="00EA6027">
        <w:rPr>
          <w:rFonts w:cs="Times New Roman"/>
          <w:sz w:val="24"/>
          <w:szCs w:val="24"/>
          <w:lang w:val="en-CA"/>
        </w:rPr>
        <w:t xml:space="preserve"> and a responsiveness to individuals’ experiences as being educative</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While these epistemological frames address learning academic content generally, there is a shift toward positioning with learning as a space for growth. </w:t>
      </w:r>
      <w:proofErr w:type="gramStart"/>
      <w:r w:rsidRPr="00EA6027">
        <w:rPr>
          <w:rFonts w:cs="Times New Roman"/>
          <w:sz w:val="24"/>
          <w:szCs w:val="24"/>
        </w:rPr>
        <w:t xml:space="preserve">Huber with Whelan (2000) position </w:t>
      </w:r>
      <w:r w:rsidRPr="00EA6027">
        <w:rPr>
          <w:rFonts w:cs="Times New Roman"/>
          <w:i/>
          <w:sz w:val="24"/>
          <w:szCs w:val="24"/>
        </w:rPr>
        <w:lastRenderedPageBreak/>
        <w:t>conversation</w:t>
      </w:r>
      <w:r w:rsidRPr="00EA6027">
        <w:rPr>
          <w:rFonts w:cs="Times New Roman"/>
          <w:sz w:val="24"/>
          <w:szCs w:val="24"/>
        </w:rPr>
        <w:t xml:space="preserve"> as “a vital way of knowing” (p. 123), where individuals are interconnected as they enter the conversation in mutuality.</w:t>
      </w:r>
      <w:proofErr w:type="gramEnd"/>
      <w:r w:rsidRPr="00EA6027">
        <w:rPr>
          <w:rFonts w:cs="Times New Roman"/>
          <w:sz w:val="24"/>
          <w:szCs w:val="24"/>
        </w:rPr>
        <w:t xml:space="preserve"> As well, Huber and Whelan point to the richness of data constructed through conversations. In exploring their tendency toward </w:t>
      </w:r>
      <w:r w:rsidRPr="00EA6027">
        <w:rPr>
          <w:rFonts w:cs="Times New Roman"/>
          <w:i/>
          <w:sz w:val="24"/>
          <w:szCs w:val="24"/>
        </w:rPr>
        <w:t>conversation</w:t>
      </w:r>
      <w:r w:rsidRPr="00EA6027">
        <w:rPr>
          <w:rFonts w:cs="Times New Roman"/>
          <w:sz w:val="24"/>
          <w:szCs w:val="24"/>
        </w:rPr>
        <w:t xml:space="preserve">, over </w:t>
      </w:r>
      <w:r w:rsidRPr="00EA6027">
        <w:rPr>
          <w:rFonts w:cs="Times New Roman"/>
          <w:i/>
          <w:sz w:val="24"/>
          <w:szCs w:val="24"/>
        </w:rPr>
        <w:t>discussion</w:t>
      </w:r>
      <w:r w:rsidRPr="00EA6027">
        <w:rPr>
          <w:rFonts w:cs="Times New Roman"/>
          <w:sz w:val="24"/>
          <w:szCs w:val="24"/>
        </w:rPr>
        <w:t xml:space="preserve"> or </w:t>
      </w:r>
      <w:r w:rsidRPr="00EA6027">
        <w:rPr>
          <w:rFonts w:cs="Times New Roman"/>
          <w:i/>
          <w:sz w:val="24"/>
          <w:szCs w:val="24"/>
        </w:rPr>
        <w:t>dialogue</w:t>
      </w:r>
      <w:r w:rsidRPr="00EA6027">
        <w:rPr>
          <w:rFonts w:cs="Times New Roman"/>
          <w:sz w:val="24"/>
          <w:szCs w:val="24"/>
        </w:rPr>
        <w:t xml:space="preserve">, Godard et al. (1994) describe the informal, participatory, fluid, and interdependent nature of </w:t>
      </w:r>
      <w:r w:rsidRPr="00EA6027">
        <w:rPr>
          <w:rFonts w:cs="Times New Roman"/>
          <w:i/>
          <w:sz w:val="24"/>
          <w:szCs w:val="24"/>
        </w:rPr>
        <w:t>conversation</w:t>
      </w:r>
      <w:r w:rsidRPr="00EA6027">
        <w:rPr>
          <w:rFonts w:cs="Times New Roman"/>
          <w:sz w:val="24"/>
          <w:szCs w:val="24"/>
        </w:rPr>
        <w:t>. Three interesting contributions are made through their writing: first, the relational intimacy described through the word “</w:t>
      </w:r>
      <w:proofErr w:type="spellStart"/>
      <w:r w:rsidRPr="00EA6027">
        <w:rPr>
          <w:rFonts w:cs="Times New Roman"/>
          <w:sz w:val="24"/>
          <w:szCs w:val="24"/>
        </w:rPr>
        <w:t>betweenness</w:t>
      </w:r>
      <w:proofErr w:type="spellEnd"/>
      <w:r w:rsidRPr="00EA6027">
        <w:rPr>
          <w:rFonts w:cs="Times New Roman"/>
          <w:sz w:val="24"/>
          <w:szCs w:val="24"/>
        </w:rPr>
        <w:t xml:space="preserve">” (p. 120); second, using “collective conversation” to refer to group interactions; and third, their sense that </w:t>
      </w:r>
      <w:r w:rsidRPr="00EA6027">
        <w:rPr>
          <w:rFonts w:cs="Times New Roman"/>
          <w:i/>
          <w:sz w:val="24"/>
          <w:szCs w:val="24"/>
        </w:rPr>
        <w:t>conversation</w:t>
      </w:r>
      <w:r w:rsidRPr="00EA6027">
        <w:rPr>
          <w:rFonts w:cs="Times New Roman"/>
          <w:sz w:val="24"/>
          <w:szCs w:val="24"/>
        </w:rPr>
        <w:t xml:space="preserve"> refers to an oral/aural space and </w:t>
      </w:r>
      <w:r w:rsidRPr="00EA6027">
        <w:rPr>
          <w:rFonts w:cs="Times New Roman"/>
          <w:i/>
          <w:sz w:val="24"/>
          <w:szCs w:val="24"/>
        </w:rPr>
        <w:t>dialogue</w:t>
      </w:r>
      <w:r w:rsidRPr="00EA6027">
        <w:rPr>
          <w:rFonts w:cs="Times New Roman"/>
          <w:sz w:val="24"/>
          <w:szCs w:val="24"/>
        </w:rPr>
        <w:t xml:space="preserve"> refers to a textual space of communication. They understand </w:t>
      </w:r>
      <w:r w:rsidRPr="00EA6027">
        <w:rPr>
          <w:rFonts w:cs="Times New Roman"/>
          <w:i/>
          <w:sz w:val="24"/>
          <w:szCs w:val="24"/>
        </w:rPr>
        <w:t>discourse</w:t>
      </w:r>
      <w:r w:rsidRPr="00EA6027">
        <w:rPr>
          <w:rFonts w:cs="Times New Roman"/>
          <w:sz w:val="24"/>
          <w:szCs w:val="24"/>
        </w:rPr>
        <w:t xml:space="preserve"> to represent a meta- term for all forms of communication.</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Clark’s (2001) study of teacher learning is situated within </w:t>
      </w:r>
      <w:r w:rsidRPr="00EA6027">
        <w:rPr>
          <w:rFonts w:cs="Times New Roman"/>
          <w:i/>
          <w:sz w:val="24"/>
          <w:szCs w:val="24"/>
        </w:rPr>
        <w:t>authentic conversations</w:t>
      </w:r>
      <w:r w:rsidRPr="00EA6027">
        <w:rPr>
          <w:rFonts w:cs="Times New Roman"/>
          <w:sz w:val="24"/>
          <w:szCs w:val="24"/>
        </w:rPr>
        <w:t xml:space="preserve"> where “social and intellectual work is done” (p. </w:t>
      </w:r>
      <w:proofErr w:type="gramStart"/>
      <w:r w:rsidRPr="00EA6027">
        <w:rPr>
          <w:rFonts w:cs="Times New Roman"/>
          <w:sz w:val="24"/>
          <w:szCs w:val="24"/>
        </w:rPr>
        <w:t>6),</w:t>
      </w:r>
      <w:proofErr w:type="gramEnd"/>
      <w:r w:rsidRPr="00EA6027">
        <w:rPr>
          <w:rFonts w:cs="Times New Roman"/>
          <w:sz w:val="24"/>
          <w:szCs w:val="24"/>
        </w:rPr>
        <w:t xml:space="preserve"> and occurring both in oral/aural spaces and through letter writing. Clark views learning and growth as occurring with the context of conversations, when </w:t>
      </w:r>
      <w:r w:rsidRPr="00EA6027">
        <w:rPr>
          <w:rFonts w:cs="Times New Roman"/>
          <w:i/>
          <w:sz w:val="24"/>
          <w:szCs w:val="24"/>
        </w:rPr>
        <w:t>conversation</w:t>
      </w:r>
      <w:r w:rsidRPr="00EA6027">
        <w:rPr>
          <w:rFonts w:cs="Times New Roman"/>
          <w:sz w:val="24"/>
          <w:szCs w:val="24"/>
        </w:rPr>
        <w:t xml:space="preserve"> is thought of as </w:t>
      </w:r>
      <w:proofErr w:type="spellStart"/>
      <w:r w:rsidRPr="00EA6027">
        <w:rPr>
          <w:rFonts w:cs="Times New Roman"/>
          <w:sz w:val="24"/>
          <w:szCs w:val="24"/>
        </w:rPr>
        <w:t>centred</w:t>
      </w:r>
      <w:proofErr w:type="spellEnd"/>
      <w:r w:rsidRPr="00EA6027">
        <w:rPr>
          <w:rFonts w:cs="Times New Roman"/>
          <w:sz w:val="24"/>
          <w:szCs w:val="24"/>
        </w:rPr>
        <w:t xml:space="preserve"> on topics that are valued, participation is voluntary yet marked by active engagement, developed over time within trusting and caring relationships where individuals can be personally invested, and aim to understand experience through improvised explorations. He also defines </w:t>
      </w:r>
      <w:r w:rsidRPr="00EA6027">
        <w:rPr>
          <w:rFonts w:cs="Times New Roman"/>
          <w:i/>
          <w:sz w:val="24"/>
          <w:szCs w:val="24"/>
        </w:rPr>
        <w:t>dialogue</w:t>
      </w:r>
      <w:r w:rsidRPr="00EA6027">
        <w:rPr>
          <w:rFonts w:cs="Times New Roman"/>
          <w:sz w:val="24"/>
          <w:szCs w:val="24"/>
        </w:rPr>
        <w:t xml:space="preserve"> as a particular form of conversation directed at “new understanding, where the participants question, analyze, and critique the topic or experiences” (p. 160).</w:t>
      </w: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proofErr w:type="spellStart"/>
      <w:r w:rsidRPr="00EA6027">
        <w:rPr>
          <w:rFonts w:cs="Times New Roman"/>
          <w:b/>
          <w:sz w:val="24"/>
          <w:szCs w:val="24"/>
        </w:rPr>
        <w:t>Enactivism</w:t>
      </w:r>
      <w:proofErr w:type="spellEnd"/>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As a final pathway in this exploration, a theory of cognition key for many mathematics educators is </w:t>
      </w:r>
      <w:proofErr w:type="spellStart"/>
      <w:r w:rsidRPr="00EA6027">
        <w:rPr>
          <w:rFonts w:cs="Times New Roman"/>
          <w:sz w:val="24"/>
          <w:szCs w:val="24"/>
          <w:lang w:val="en-CA"/>
        </w:rPr>
        <w:t>enactivism</w:t>
      </w:r>
      <w:proofErr w:type="spellEnd"/>
      <w:r w:rsidRPr="00EA6027">
        <w:rPr>
          <w:rFonts w:cs="Times New Roman"/>
          <w:sz w:val="24"/>
          <w:szCs w:val="24"/>
          <w:lang w:val="en-CA"/>
        </w:rPr>
        <w:t xml:space="preserve">. In particular, Davis and Gordon Calvert have used </w:t>
      </w:r>
      <w:proofErr w:type="spellStart"/>
      <w:r w:rsidRPr="00EA6027">
        <w:rPr>
          <w:rFonts w:cs="Times New Roman"/>
          <w:sz w:val="24"/>
          <w:szCs w:val="24"/>
          <w:lang w:val="en-CA"/>
        </w:rPr>
        <w:t>enactivism</w:t>
      </w:r>
      <w:proofErr w:type="spellEnd"/>
      <w:r w:rsidRPr="00EA6027">
        <w:rPr>
          <w:rFonts w:cs="Times New Roman"/>
          <w:sz w:val="24"/>
          <w:szCs w:val="24"/>
          <w:lang w:val="en-CA"/>
        </w:rPr>
        <w:t xml:space="preserve"> as a framing to come to understand educative experiences within mathematics. Conceptualized and explicated by Maturana, Varela, and their colleagues (Maturana, 1988; Maturana &amp; Varela, 1988; Thompson, 1987; Varela, Thompson, &amp; </w:t>
      </w:r>
      <w:proofErr w:type="spellStart"/>
      <w:r w:rsidRPr="00EA6027">
        <w:rPr>
          <w:rFonts w:cs="Times New Roman"/>
          <w:sz w:val="24"/>
          <w:szCs w:val="24"/>
          <w:lang w:val="en-CA"/>
        </w:rPr>
        <w:t>Rosch</w:t>
      </w:r>
      <w:proofErr w:type="spellEnd"/>
      <w:r w:rsidRPr="00EA6027">
        <w:rPr>
          <w:rFonts w:cs="Times New Roman"/>
          <w:sz w:val="24"/>
          <w:szCs w:val="24"/>
          <w:lang w:val="en-CA"/>
        </w:rPr>
        <w:t xml:space="preserve">, 1991), </w:t>
      </w:r>
      <w:proofErr w:type="spellStart"/>
      <w:r w:rsidRPr="00EA6027">
        <w:rPr>
          <w:rFonts w:cs="Times New Roman"/>
          <w:sz w:val="24"/>
          <w:szCs w:val="24"/>
          <w:lang w:val="en-CA"/>
        </w:rPr>
        <w:t>enactivism</w:t>
      </w:r>
      <w:proofErr w:type="spellEnd"/>
      <w:r w:rsidRPr="00EA6027">
        <w:rPr>
          <w:rFonts w:cs="Times New Roman"/>
          <w:sz w:val="24"/>
          <w:szCs w:val="24"/>
          <w:lang w:val="en-CA"/>
        </w:rPr>
        <w:t xml:space="preserve"> turns to biological roots to describe cognition as embodied. This embodiment highlights that “knowledge depends on being in a world that is inseparable from our bodies, our language, and our social history” (Varela, Thompson, &amp; </w:t>
      </w:r>
      <w:proofErr w:type="spellStart"/>
      <w:r w:rsidRPr="00EA6027">
        <w:rPr>
          <w:rFonts w:cs="Times New Roman"/>
          <w:sz w:val="24"/>
          <w:szCs w:val="24"/>
          <w:lang w:val="en-CA"/>
        </w:rPr>
        <w:t>Rosch</w:t>
      </w:r>
      <w:proofErr w:type="spellEnd"/>
      <w:r w:rsidRPr="00EA6027">
        <w:rPr>
          <w:rFonts w:cs="Times New Roman"/>
          <w:sz w:val="24"/>
          <w:szCs w:val="24"/>
          <w:lang w:val="en-CA"/>
        </w:rPr>
        <w:t xml:space="preserve">, 1991, p. 149) and that “knower and known, mind and world, stand in relation to each other through mutual specification” (p. 150). In other words, there is a </w:t>
      </w:r>
      <w:proofErr w:type="spellStart"/>
      <w:r w:rsidRPr="00EA6027">
        <w:rPr>
          <w:rFonts w:cs="Times New Roman"/>
          <w:sz w:val="24"/>
          <w:szCs w:val="24"/>
          <w:lang w:val="en-CA"/>
        </w:rPr>
        <w:t>coemergence</w:t>
      </w:r>
      <w:proofErr w:type="spellEnd"/>
      <w:r w:rsidRPr="00EA6027">
        <w:rPr>
          <w:rFonts w:cs="Times New Roman"/>
          <w:sz w:val="24"/>
          <w:szCs w:val="24"/>
          <w:lang w:val="en-CA"/>
        </w:rPr>
        <w:t xml:space="preserve"> of knowledge among individuals in the bringing forth of a reality in the moments of interaction. This stance lead Gordon Calvert (2001) to shape a </w:t>
      </w:r>
      <w:proofErr w:type="spellStart"/>
      <w:r w:rsidRPr="00EA6027">
        <w:rPr>
          <w:rFonts w:cs="Times New Roman"/>
          <w:i/>
          <w:sz w:val="24"/>
          <w:szCs w:val="24"/>
          <w:lang w:val="en-CA"/>
        </w:rPr>
        <w:t>conversarial</w:t>
      </w:r>
      <w:proofErr w:type="spellEnd"/>
      <w:r w:rsidRPr="00EA6027">
        <w:rPr>
          <w:rFonts w:cs="Times New Roman"/>
          <w:i/>
          <w:sz w:val="24"/>
          <w:szCs w:val="24"/>
          <w:lang w:val="en-CA"/>
        </w:rPr>
        <w:t xml:space="preserve"> reality</w:t>
      </w:r>
      <w:r w:rsidRPr="00EA6027">
        <w:rPr>
          <w:rFonts w:cs="Times New Roman"/>
          <w:sz w:val="24"/>
          <w:szCs w:val="24"/>
          <w:lang w:val="en-CA"/>
        </w:rPr>
        <w:t>, emphasizing that “humans exist in conversation” (p. 39) and that our experiences occur within conversations as well as our coming to understand our experiences</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A forum at a meeting of the </w:t>
      </w:r>
      <w:r w:rsidRPr="00EA6027">
        <w:rPr>
          <w:rFonts w:cs="Times New Roman"/>
          <w:i/>
          <w:sz w:val="24"/>
          <w:szCs w:val="24"/>
          <w:lang w:val="en-CA"/>
        </w:rPr>
        <w:t>International Conference of the Psychology of Mathematics Education</w:t>
      </w:r>
      <w:r w:rsidRPr="00EA6027">
        <w:rPr>
          <w:rFonts w:cs="Times New Roman"/>
          <w:sz w:val="24"/>
          <w:szCs w:val="24"/>
          <w:lang w:val="en-CA"/>
        </w:rPr>
        <w:t xml:space="preserve"> explored </w:t>
      </w:r>
      <w:proofErr w:type="spellStart"/>
      <w:r w:rsidRPr="00EA6027">
        <w:rPr>
          <w:rFonts w:cs="Times New Roman"/>
          <w:sz w:val="24"/>
          <w:szCs w:val="24"/>
          <w:lang w:val="en-CA"/>
        </w:rPr>
        <w:t>enactivism</w:t>
      </w:r>
      <w:proofErr w:type="spellEnd"/>
      <w:r w:rsidRPr="00EA6027">
        <w:rPr>
          <w:rFonts w:cs="Times New Roman"/>
          <w:sz w:val="24"/>
          <w:szCs w:val="24"/>
          <w:lang w:val="en-CA"/>
        </w:rPr>
        <w:t xml:space="preserve"> within mathematics education. Among the four papers presented and discussed, only </w:t>
      </w:r>
      <w:r w:rsidRPr="00EA6027">
        <w:rPr>
          <w:rFonts w:cs="Times New Roman"/>
          <w:i/>
          <w:sz w:val="24"/>
          <w:szCs w:val="24"/>
          <w:lang w:val="en-CA"/>
        </w:rPr>
        <w:t>discussion</w:t>
      </w:r>
      <w:r w:rsidRPr="00EA6027">
        <w:rPr>
          <w:rFonts w:cs="Times New Roman"/>
          <w:sz w:val="24"/>
          <w:szCs w:val="24"/>
          <w:lang w:val="en-CA"/>
        </w:rPr>
        <w:t xml:space="preserve"> and </w:t>
      </w:r>
      <w:r w:rsidRPr="00EA6027">
        <w:rPr>
          <w:rFonts w:cs="Times New Roman"/>
          <w:i/>
          <w:sz w:val="24"/>
          <w:szCs w:val="24"/>
          <w:lang w:val="en-CA"/>
        </w:rPr>
        <w:t>dialogue</w:t>
      </w:r>
      <w:r w:rsidRPr="00EA6027">
        <w:rPr>
          <w:rFonts w:cs="Times New Roman"/>
          <w:sz w:val="24"/>
          <w:szCs w:val="24"/>
          <w:lang w:val="en-CA"/>
        </w:rPr>
        <w:t xml:space="preserve"> appeared in one text to point toward phenomena under study in classrooms. Even in relative silence about communicative acts, each of the papers identified a key understanding from </w:t>
      </w:r>
      <w:proofErr w:type="spellStart"/>
      <w:r w:rsidRPr="00EA6027">
        <w:rPr>
          <w:rFonts w:cs="Times New Roman"/>
          <w:sz w:val="24"/>
          <w:szCs w:val="24"/>
          <w:lang w:val="en-CA"/>
        </w:rPr>
        <w:t>enactivism</w:t>
      </w:r>
      <w:proofErr w:type="spellEnd"/>
      <w:r w:rsidRPr="00EA6027">
        <w:rPr>
          <w:rFonts w:cs="Times New Roman"/>
          <w:sz w:val="24"/>
          <w:szCs w:val="24"/>
          <w:lang w:val="en-CA"/>
        </w:rPr>
        <w:t xml:space="preserve">: that teachers and students are shaped by their environments and how they interact in their environments, and at the same time the environment is shaped by how the teachers and students act on it. Coles (in Brown, Coles, Lozano, &amp; Reid, 2009) describes his interest in “the role of whole class discussion (particularly the teacher’s role) in the development of [mathematics classroom] cultures and individual learning” (p. 1-19). He </w:t>
      </w:r>
      <w:r w:rsidRPr="00EA6027">
        <w:rPr>
          <w:rFonts w:cs="Times New Roman"/>
          <w:sz w:val="24"/>
          <w:szCs w:val="24"/>
          <w:lang w:val="en-CA"/>
        </w:rPr>
        <w:lastRenderedPageBreak/>
        <w:t xml:space="preserve">emphasizes the importance of looking for patterns in coming to understand “classroom dialogue” (p. 1-19), especially without forming </w:t>
      </w:r>
      <w:r w:rsidRPr="00EA6027">
        <w:rPr>
          <w:rFonts w:cs="Times New Roman"/>
          <w:i/>
          <w:sz w:val="24"/>
          <w:szCs w:val="24"/>
          <w:lang w:val="en-CA"/>
        </w:rPr>
        <w:t>a priori</w:t>
      </w:r>
      <w:r w:rsidRPr="00EA6027">
        <w:rPr>
          <w:rFonts w:cs="Times New Roman"/>
          <w:sz w:val="24"/>
          <w:szCs w:val="24"/>
          <w:lang w:val="en-CA"/>
        </w:rPr>
        <w:t xml:space="preserve"> categorizations.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ascii="Arial" w:hAnsi="Arial" w:cs="Arial"/>
          <w:b/>
          <w:sz w:val="24"/>
          <w:szCs w:val="24"/>
        </w:rPr>
      </w:pPr>
      <w:r w:rsidRPr="00EA6027">
        <w:rPr>
          <w:rFonts w:ascii="Arial" w:hAnsi="Arial" w:cs="Arial"/>
          <w:b/>
          <w:sz w:val="24"/>
          <w:szCs w:val="24"/>
        </w:rPr>
        <w:t>Making Sense of the Literature on Conversations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I have re-presented a broad range of understandings of </w:t>
      </w:r>
      <w:r w:rsidRPr="00EA6027">
        <w:rPr>
          <w:rFonts w:cs="Times New Roman"/>
          <w:i/>
          <w:sz w:val="24"/>
          <w:szCs w:val="24"/>
          <w:lang w:val="en-CA"/>
        </w:rPr>
        <w:t>conversation</w:t>
      </w:r>
      <w:r w:rsidRPr="00EA6027">
        <w:rPr>
          <w:rFonts w:cs="Times New Roman"/>
          <w:sz w:val="24"/>
          <w:szCs w:val="24"/>
          <w:lang w:val="en-CA"/>
        </w:rPr>
        <w:t xml:space="preserve"> by scholars who have laid down paths within and outside the field of mathematics education. Traversing each of the paths, I attended to the use of </w:t>
      </w:r>
      <w:r w:rsidRPr="00EA6027">
        <w:rPr>
          <w:rFonts w:cs="Times New Roman"/>
          <w:i/>
          <w:sz w:val="24"/>
          <w:szCs w:val="24"/>
          <w:lang w:val="en-CA"/>
        </w:rPr>
        <w:t>conversation</w:t>
      </w:r>
      <w:r w:rsidRPr="00EA6027">
        <w:rPr>
          <w:rFonts w:cs="Times New Roman"/>
          <w:sz w:val="24"/>
          <w:szCs w:val="24"/>
          <w:lang w:val="en-CA"/>
        </w:rPr>
        <w:t xml:space="preserve">, </w:t>
      </w:r>
      <w:r w:rsidRPr="00EA6027">
        <w:rPr>
          <w:rFonts w:cs="Times New Roman"/>
          <w:i/>
          <w:sz w:val="24"/>
          <w:szCs w:val="24"/>
          <w:lang w:val="en-CA"/>
        </w:rPr>
        <w:t>dialogue</w:t>
      </w:r>
      <w:r w:rsidRPr="00EA6027">
        <w:rPr>
          <w:rFonts w:cs="Times New Roman"/>
          <w:sz w:val="24"/>
          <w:szCs w:val="24"/>
          <w:lang w:val="en-CA"/>
        </w:rPr>
        <w:t xml:space="preserve">, </w:t>
      </w:r>
      <w:r w:rsidRPr="00EA6027">
        <w:rPr>
          <w:rFonts w:cs="Times New Roman"/>
          <w:i/>
          <w:sz w:val="24"/>
          <w:szCs w:val="24"/>
          <w:lang w:val="en-CA"/>
        </w:rPr>
        <w:t>discussion</w:t>
      </w:r>
      <w:r w:rsidRPr="00EA6027">
        <w:rPr>
          <w:rFonts w:cs="Times New Roman"/>
          <w:sz w:val="24"/>
          <w:szCs w:val="24"/>
          <w:lang w:val="en-CA"/>
        </w:rPr>
        <w:t xml:space="preserve">, and </w:t>
      </w:r>
      <w:r w:rsidRPr="00EA6027">
        <w:rPr>
          <w:rFonts w:cs="Times New Roman"/>
          <w:i/>
          <w:sz w:val="24"/>
          <w:szCs w:val="24"/>
          <w:lang w:val="en-CA"/>
        </w:rPr>
        <w:t>discourse</w:t>
      </w:r>
      <w:r w:rsidRPr="00EA6027">
        <w:rPr>
          <w:rFonts w:cs="Times New Roman"/>
          <w:sz w:val="24"/>
          <w:szCs w:val="24"/>
          <w:lang w:val="en-CA"/>
        </w:rPr>
        <w:t xml:space="preserve"> by noting which word is primarily used by the scholars, describing how they have used this word to point conceptually to the particularities of communication, and using the other words to make distinctions.</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t xml:space="preserve">As I mapped out these paths, I considered the features of these paths and how they might illuminate and inform the shift in </w:t>
      </w:r>
      <w:r w:rsidRPr="00EA6027">
        <w:rPr>
          <w:rFonts w:cs="Times New Roman"/>
          <w:i/>
          <w:sz w:val="24"/>
          <w:szCs w:val="24"/>
          <w:lang w:val="en-CA"/>
        </w:rPr>
        <w:t>conversation</w:t>
      </w:r>
      <w:r w:rsidRPr="00EA6027">
        <w:rPr>
          <w:rFonts w:cs="Times New Roman"/>
          <w:sz w:val="24"/>
          <w:szCs w:val="24"/>
          <w:lang w:val="en-CA"/>
        </w:rPr>
        <w:t xml:space="preserve"> from focusing on mathematical cognition to focusing on attending to students as they learn (how) to learn mathematics while engaging in the dynamic process of (re)forming their identity. While the other three terms related to communicative acts can be used in some context, </w:t>
      </w:r>
      <w:r w:rsidRPr="00EA6027">
        <w:rPr>
          <w:rFonts w:cs="Times New Roman"/>
          <w:i/>
          <w:sz w:val="24"/>
          <w:szCs w:val="24"/>
          <w:lang w:val="en-CA"/>
        </w:rPr>
        <w:t>conversation</w:t>
      </w:r>
      <w:r w:rsidRPr="00EA6027">
        <w:rPr>
          <w:rFonts w:cs="Times New Roman"/>
          <w:sz w:val="24"/>
          <w:szCs w:val="24"/>
          <w:lang w:val="en-CA"/>
        </w:rPr>
        <w:t xml:space="preserve"> emerges as a label </w:t>
      </w:r>
      <w:proofErr w:type="gramStart"/>
      <w:r w:rsidRPr="00EA6027">
        <w:rPr>
          <w:rFonts w:cs="Times New Roman"/>
          <w:sz w:val="24"/>
          <w:szCs w:val="24"/>
          <w:lang w:val="en-CA"/>
        </w:rPr>
        <w:t>that points</w:t>
      </w:r>
      <w:proofErr w:type="gramEnd"/>
      <w:r w:rsidRPr="00EA6027">
        <w:rPr>
          <w:rFonts w:cs="Times New Roman"/>
          <w:sz w:val="24"/>
          <w:szCs w:val="24"/>
          <w:lang w:val="en-CA"/>
        </w:rPr>
        <w:t xml:space="preserve"> to the type of communicative act that supports a careful and thoughtful attention to learning and to reformation of identity. What follows in this section is a synthesis of the effective elements of </w:t>
      </w:r>
      <w:r w:rsidRPr="00EA6027">
        <w:rPr>
          <w:rFonts w:cs="Times New Roman"/>
          <w:i/>
          <w:sz w:val="24"/>
          <w:szCs w:val="24"/>
          <w:lang w:val="en-CA"/>
        </w:rPr>
        <w:t>conversation</w:t>
      </w:r>
      <w:r w:rsidRPr="00EA6027">
        <w:rPr>
          <w:rFonts w:cs="Times New Roman"/>
          <w:sz w:val="24"/>
          <w:szCs w:val="24"/>
          <w:lang w:val="en-CA"/>
        </w:rPr>
        <w:t xml:space="preserve"> drawn from the literature represented above</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Etymology</w:t>
      </w:r>
    </w:p>
    <w:p w:rsidR="00340173" w:rsidRPr="00EA6027" w:rsidRDefault="00340173" w:rsidP="00340173">
      <w:pPr>
        <w:rPr>
          <w:rFonts w:cs="Times New Roman"/>
          <w:b/>
          <w:sz w:val="24"/>
          <w:szCs w:val="24"/>
        </w:rPr>
      </w:pPr>
    </w:p>
    <w:p w:rsidR="00340173" w:rsidRPr="00EA6027" w:rsidRDefault="00340173" w:rsidP="00340173">
      <w:pPr>
        <w:rPr>
          <w:rFonts w:cs="Times New Roman"/>
          <w:sz w:val="24"/>
          <w:szCs w:val="24"/>
        </w:rPr>
      </w:pPr>
      <w:r w:rsidRPr="00EA6027">
        <w:rPr>
          <w:rFonts w:cs="Times New Roman"/>
          <w:sz w:val="24"/>
          <w:szCs w:val="24"/>
          <w:lang w:val="en-CA" w:eastAsia="en-US"/>
        </w:rPr>
        <w:t xml:space="preserve">Etymologically, </w:t>
      </w:r>
      <w:r w:rsidRPr="00EA6027">
        <w:rPr>
          <w:rFonts w:cs="Times New Roman"/>
          <w:i/>
          <w:sz w:val="24"/>
          <w:szCs w:val="24"/>
          <w:lang w:val="en-CA" w:eastAsia="en-US"/>
        </w:rPr>
        <w:t>conversation</w:t>
      </w:r>
      <w:r w:rsidRPr="00EA6027">
        <w:rPr>
          <w:rFonts w:cs="Times New Roman"/>
          <w:sz w:val="24"/>
          <w:szCs w:val="24"/>
          <w:lang w:val="en-CA" w:eastAsia="en-US"/>
        </w:rPr>
        <w:t xml:space="preserve"> can effectively point to how teachers can attend to students and open up space to explore learning processes in mathematics classroom. Two significant aspects that are particular to </w:t>
      </w:r>
      <w:r w:rsidRPr="00EA6027">
        <w:rPr>
          <w:rFonts w:cs="Times New Roman"/>
          <w:i/>
          <w:sz w:val="24"/>
          <w:szCs w:val="24"/>
          <w:lang w:val="en-CA" w:eastAsia="en-US"/>
        </w:rPr>
        <w:t>conversation</w:t>
      </w:r>
      <w:r w:rsidRPr="00EA6027">
        <w:rPr>
          <w:rFonts w:cs="Times New Roman"/>
          <w:sz w:val="24"/>
          <w:szCs w:val="24"/>
          <w:lang w:val="en-CA" w:eastAsia="en-US"/>
        </w:rPr>
        <w:t xml:space="preserve"> are the relational intimacy and the turning round. A relational orientation to teaching and exploring learning processes is essential because the explorations are deeply personal and contribute to (re)formation of identity. To become more effective at specific learning processes, turning the processes round within conversations provides opportunities for students to shape the processes and for the teacher to support and scaffold the refinement</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Philosophical Understanding</w:t>
      </w:r>
    </w:p>
    <w:p w:rsidR="00340173" w:rsidRPr="00EA6027" w:rsidRDefault="00340173" w:rsidP="00340173">
      <w:pPr>
        <w:rPr>
          <w:rFonts w:cs="Times New Roman"/>
          <w:b/>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The (existential) philosophical question of how humans are in this world, the fundamental question of the nature of existence could be addressed through the notion of </w:t>
      </w:r>
      <w:r w:rsidRPr="00EA6027">
        <w:rPr>
          <w:rFonts w:cs="Times New Roman"/>
          <w:i/>
          <w:sz w:val="24"/>
          <w:szCs w:val="24"/>
          <w:lang w:val="en-CA"/>
        </w:rPr>
        <w:t>conversation</w:t>
      </w:r>
      <w:r w:rsidRPr="00EA6027">
        <w:rPr>
          <w:rFonts w:cs="Times New Roman"/>
          <w:sz w:val="24"/>
          <w:szCs w:val="24"/>
          <w:lang w:val="en-CA"/>
        </w:rPr>
        <w:t xml:space="preserve">. Coming to understand living within an authentic conversation space could uncover a different way for a teacher and learners to exist in a classroom, so that their experiences lead toward rich learning. The teacher, in conversation with learners, would have opportunities to learn how to invite and engage learners in conversations about their learning, learn more about how her or his learners are learning in mathematics class, and learn how to live with learners in a classroom differently than is the current dominant practice (for instance, the teacher’s learning significantly affecting assessment and evaluation practice in the classroom so much so that it changes the nature of the relationship and existence of the teacher). The learners, in conversation with their teacher, would learn more about how they each learn mathematics in particular ways, learn how </w:t>
      </w:r>
      <w:r w:rsidRPr="00EA6027">
        <w:rPr>
          <w:rFonts w:cs="Times New Roman"/>
          <w:sz w:val="24"/>
          <w:szCs w:val="24"/>
          <w:lang w:val="en-CA"/>
        </w:rPr>
        <w:lastRenderedPageBreak/>
        <w:t>to shape existing or construct new effective learning strategies, and learn how to exist in empowering ways with their teacher (for instance, the co-inquiry of teacher and learners contributing to a less hierarchical existence)</w:t>
      </w:r>
      <w:r w:rsidRPr="00EA6027">
        <w:rPr>
          <w:rFonts w:cs="Times New Roman"/>
          <w:sz w:val="24"/>
          <w:szCs w:val="24"/>
        </w:rPr>
        <w:t>.</w:t>
      </w:r>
    </w:p>
    <w:p w:rsidR="00340173" w:rsidRPr="00EA6027" w:rsidRDefault="00340173" w:rsidP="00340173">
      <w:pPr>
        <w:rPr>
          <w:rFonts w:cs="Times New Roman"/>
          <w:b/>
          <w:sz w:val="24"/>
          <w:szCs w:val="24"/>
        </w:rPr>
      </w:pPr>
    </w:p>
    <w:p w:rsidR="00340173" w:rsidRPr="00EA6027" w:rsidRDefault="00340173" w:rsidP="00340173">
      <w:pPr>
        <w:rPr>
          <w:rFonts w:cs="Times New Roman"/>
          <w:b/>
          <w:sz w:val="24"/>
          <w:szCs w:val="24"/>
        </w:rPr>
      </w:pPr>
    </w:p>
    <w:p w:rsidR="00340173" w:rsidRPr="00EA6027" w:rsidRDefault="00340173" w:rsidP="00340173">
      <w:pPr>
        <w:rPr>
          <w:rFonts w:cs="Times New Roman"/>
          <w:b/>
          <w:sz w:val="24"/>
          <w:szCs w:val="24"/>
        </w:rPr>
      </w:pPr>
      <w:r w:rsidRPr="00EA6027">
        <w:rPr>
          <w:rFonts w:cs="Times New Roman"/>
          <w:b/>
          <w:sz w:val="24"/>
          <w:szCs w:val="24"/>
        </w:rPr>
        <w:t>Five Features of Conversation</w:t>
      </w:r>
    </w:p>
    <w:p w:rsidR="00340173" w:rsidRPr="00EA6027" w:rsidRDefault="00340173" w:rsidP="00340173">
      <w:pPr>
        <w:rPr>
          <w:rFonts w:cs="Times New Roman"/>
          <w:b/>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In addition to working at a foundational level of coming to understand </w:t>
      </w:r>
      <w:r w:rsidRPr="00EA6027">
        <w:rPr>
          <w:rFonts w:cs="Times New Roman"/>
          <w:i/>
          <w:sz w:val="24"/>
          <w:szCs w:val="24"/>
          <w:lang w:val="en-CA"/>
        </w:rPr>
        <w:t>conversation</w:t>
      </w:r>
      <w:r w:rsidRPr="00EA6027">
        <w:rPr>
          <w:rFonts w:cs="Times New Roman"/>
          <w:sz w:val="24"/>
          <w:szCs w:val="24"/>
          <w:lang w:val="en-CA"/>
        </w:rPr>
        <w:t xml:space="preserve"> through its etymology and philosophical underpinnings, attending to features which characterize </w:t>
      </w:r>
      <w:r w:rsidRPr="00EA6027">
        <w:rPr>
          <w:rFonts w:cs="Times New Roman"/>
          <w:i/>
          <w:sz w:val="24"/>
          <w:szCs w:val="24"/>
          <w:lang w:val="en-CA"/>
        </w:rPr>
        <w:t>conversation</w:t>
      </w:r>
      <w:r w:rsidRPr="00EA6027">
        <w:rPr>
          <w:rFonts w:cs="Times New Roman"/>
          <w:sz w:val="24"/>
          <w:szCs w:val="24"/>
          <w:lang w:val="en-CA"/>
        </w:rPr>
        <w:t xml:space="preserve"> is important in sponsoring and noticing conversations in classrooms. Various features arose for me, as </w:t>
      </w:r>
      <w:proofErr w:type="gramStart"/>
      <w:r w:rsidRPr="00EA6027">
        <w:rPr>
          <w:rFonts w:cs="Times New Roman"/>
          <w:sz w:val="24"/>
          <w:szCs w:val="24"/>
          <w:lang w:val="en-CA"/>
        </w:rPr>
        <w:t>a</w:t>
      </w:r>
      <w:proofErr w:type="gramEnd"/>
      <w:r w:rsidRPr="00EA6027">
        <w:rPr>
          <w:rFonts w:cs="Times New Roman"/>
          <w:sz w:val="24"/>
          <w:szCs w:val="24"/>
          <w:lang w:val="en-CA"/>
        </w:rPr>
        <w:t xml:space="preserve"> I travelled the paths other scholars had laid down, that spanned across the paths and seemed to contribute significantly to the shaping of the use of </w:t>
      </w:r>
      <w:r w:rsidRPr="00EA6027">
        <w:rPr>
          <w:rFonts w:cs="Times New Roman"/>
          <w:i/>
          <w:sz w:val="24"/>
          <w:szCs w:val="24"/>
          <w:lang w:val="en-CA"/>
        </w:rPr>
        <w:t>conversation</w:t>
      </w:r>
      <w:r w:rsidRPr="00EA6027">
        <w:rPr>
          <w:rFonts w:cs="Times New Roman"/>
          <w:sz w:val="24"/>
          <w:szCs w:val="24"/>
          <w:lang w:val="en-CA"/>
        </w:rPr>
        <w:t xml:space="preserve">. In defining or demonstrating what a </w:t>
      </w:r>
      <w:r w:rsidRPr="00EA6027">
        <w:rPr>
          <w:rFonts w:cs="Times New Roman"/>
          <w:i/>
          <w:sz w:val="24"/>
          <w:szCs w:val="24"/>
          <w:lang w:val="en-CA"/>
        </w:rPr>
        <w:t>conversation</w:t>
      </w:r>
      <w:r w:rsidRPr="00EA6027">
        <w:rPr>
          <w:rFonts w:cs="Times New Roman"/>
          <w:sz w:val="24"/>
          <w:szCs w:val="24"/>
          <w:lang w:val="en-CA"/>
        </w:rPr>
        <w:t xml:space="preserve"> is, scholars relied on detailed, and often extensive, lists of features to support their and their audience’s sense making of their use of the concept. I drew out five features that I view as critical to conversations in classrooms that could support learning about learning and growth of the conversational participants</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The first feature, that of collaboration or </w:t>
      </w:r>
      <w:proofErr w:type="spellStart"/>
      <w:r w:rsidRPr="00EA6027">
        <w:rPr>
          <w:rFonts w:cs="Times New Roman"/>
          <w:i/>
          <w:sz w:val="24"/>
          <w:szCs w:val="24"/>
          <w:lang w:val="en-CA"/>
        </w:rPr>
        <w:t>withness</w:t>
      </w:r>
      <w:proofErr w:type="spellEnd"/>
      <w:r w:rsidRPr="00EA6027">
        <w:rPr>
          <w:rFonts w:cs="Times New Roman"/>
          <w:sz w:val="24"/>
          <w:szCs w:val="24"/>
          <w:lang w:val="en-CA"/>
        </w:rPr>
        <w:t xml:space="preserve">. Within a setting where the interpersonal is valued, relationships are formed through an ethic of care. Living within these relationships, individuals meet each other ethically as they mutually negotiate a sense of trust and equality where they feel both safe to talk with others and responsible to be responsive as they nurture the relationship through their interactions. The (inter)connection entails a notion of intimacy that provides space for individuals to learn in collaboration. The sense of </w:t>
      </w:r>
      <w:proofErr w:type="spellStart"/>
      <w:r w:rsidRPr="00EA6027">
        <w:rPr>
          <w:rFonts w:cs="Times New Roman"/>
          <w:i/>
          <w:sz w:val="24"/>
          <w:szCs w:val="24"/>
          <w:lang w:val="en-CA"/>
        </w:rPr>
        <w:t>withness</w:t>
      </w:r>
      <w:proofErr w:type="spellEnd"/>
      <w:r w:rsidRPr="00EA6027">
        <w:rPr>
          <w:rFonts w:cs="Times New Roman"/>
          <w:sz w:val="24"/>
          <w:szCs w:val="24"/>
          <w:lang w:val="en-CA"/>
        </w:rPr>
        <w:t xml:space="preserve"> helps create the conversational space and is also strengthened through the conversations that occur within that space.</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Taken up within </w:t>
      </w:r>
      <w:proofErr w:type="spellStart"/>
      <w:r w:rsidRPr="00EA6027">
        <w:rPr>
          <w:rFonts w:cs="Times New Roman"/>
          <w:i/>
          <w:sz w:val="24"/>
          <w:szCs w:val="24"/>
          <w:lang w:val="en-CA"/>
        </w:rPr>
        <w:t>withness</w:t>
      </w:r>
      <w:proofErr w:type="spellEnd"/>
      <w:r w:rsidRPr="00EA6027">
        <w:rPr>
          <w:rFonts w:cs="Times New Roman"/>
          <w:sz w:val="24"/>
          <w:szCs w:val="24"/>
          <w:lang w:val="en-CA"/>
        </w:rPr>
        <w:t xml:space="preserve"> is a second conversational feature of </w:t>
      </w:r>
      <w:r w:rsidRPr="00EA6027">
        <w:rPr>
          <w:rFonts w:cs="Times New Roman"/>
          <w:i/>
          <w:sz w:val="24"/>
          <w:szCs w:val="24"/>
          <w:lang w:val="en-CA"/>
        </w:rPr>
        <w:t>listening</w:t>
      </w:r>
      <w:r w:rsidRPr="00EA6027">
        <w:rPr>
          <w:rFonts w:cs="Times New Roman"/>
          <w:sz w:val="24"/>
          <w:szCs w:val="24"/>
          <w:lang w:val="en-CA"/>
        </w:rPr>
        <w:t xml:space="preserve">. Quite often, explorations of </w:t>
      </w:r>
      <w:r w:rsidRPr="00EA6027">
        <w:rPr>
          <w:rFonts w:cs="Times New Roman"/>
          <w:i/>
          <w:sz w:val="24"/>
          <w:szCs w:val="24"/>
          <w:lang w:val="en-CA"/>
        </w:rPr>
        <w:t>conversation</w:t>
      </w:r>
      <w:r w:rsidRPr="00EA6027">
        <w:rPr>
          <w:rFonts w:cs="Times New Roman"/>
          <w:sz w:val="24"/>
          <w:szCs w:val="24"/>
          <w:lang w:val="en-CA"/>
        </w:rPr>
        <w:t xml:space="preserve"> focus on what the speaker is contributing, but the non-speaker(s) is/are active participants throughout as they engage in authentic listening in preparation to respond. The act of listening is integral to the conversational space, being present and responsive to the other. It is within the listening stance that all participants can come to a significant understanding of themselves, others, and the object of the conversation. Listening could mean that the teacher does not position herself/himself as an expert in students’ learning, but rather a mutual inquiry that attends closely to how learners talk about their learning to prompt, encourage, guide, and respectfully challenge to sponsor richer and deeper understandings of learning. The learners themselves would also engage in listening by maintaining a sense of openness to learning about their learning, supporting other learners in their learning journey (by being in conversation with them and shaping learning strategies together), and by attending to their emergent understandings of learning to see how it is affecting their learning.</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While it is important to understand how the conversational participants are relating to each other within the conversational space, their conversations could also be characterized as being </w:t>
      </w:r>
      <w:r w:rsidRPr="00EA6027">
        <w:rPr>
          <w:rFonts w:cs="Times New Roman"/>
          <w:i/>
          <w:sz w:val="24"/>
          <w:szCs w:val="24"/>
          <w:lang w:val="en-CA"/>
        </w:rPr>
        <w:t>dynamic</w:t>
      </w:r>
      <w:r w:rsidRPr="00EA6027">
        <w:rPr>
          <w:rFonts w:cs="Times New Roman"/>
          <w:sz w:val="24"/>
          <w:szCs w:val="24"/>
          <w:lang w:val="en-CA"/>
        </w:rPr>
        <w:t xml:space="preserve"> (as a third feature). The dynamic nature of conversations could relate to at least two aspects, the topic that is under consideration as well as the flow of the conversation. </w:t>
      </w:r>
      <w:r w:rsidRPr="00EA6027">
        <w:rPr>
          <w:rFonts w:cs="Times New Roman"/>
          <w:i/>
          <w:sz w:val="24"/>
          <w:szCs w:val="24"/>
          <w:lang w:val="en-CA"/>
        </w:rPr>
        <w:t>Dynamic</w:t>
      </w:r>
      <w:r w:rsidRPr="00EA6027">
        <w:rPr>
          <w:rFonts w:cs="Times New Roman"/>
          <w:sz w:val="24"/>
          <w:szCs w:val="24"/>
          <w:lang w:val="en-CA"/>
        </w:rPr>
        <w:t xml:space="preserve"> could be a particularly useful way to think about conversations because it contains both the idea of being in constant change or flux, and also being energetic or productive. In the first sense, there is </w:t>
      </w:r>
      <w:proofErr w:type="gramStart"/>
      <w:r w:rsidRPr="00EA6027">
        <w:rPr>
          <w:rFonts w:cs="Times New Roman"/>
          <w:sz w:val="24"/>
          <w:szCs w:val="24"/>
          <w:lang w:val="en-CA"/>
        </w:rPr>
        <w:t xml:space="preserve">a </w:t>
      </w:r>
      <w:r w:rsidRPr="00EA6027">
        <w:rPr>
          <w:rFonts w:cs="Times New Roman"/>
          <w:sz w:val="24"/>
          <w:szCs w:val="24"/>
          <w:lang w:val="en-CA"/>
        </w:rPr>
        <w:lastRenderedPageBreak/>
        <w:t>certain</w:t>
      </w:r>
      <w:proofErr w:type="gramEnd"/>
      <w:r w:rsidRPr="00EA6027">
        <w:rPr>
          <w:rFonts w:cs="Times New Roman"/>
          <w:sz w:val="24"/>
          <w:szCs w:val="24"/>
          <w:lang w:val="en-CA"/>
        </w:rPr>
        <w:t xml:space="preserve"> fluidity in the course of an authentic conversation, where rather than the participants being in control of the turn-taking and the movement of the topic(s), the mutuality and relatedness of the participants provides space for the conversation to </w:t>
      </w:r>
      <w:proofErr w:type="spellStart"/>
      <w:r w:rsidRPr="00EA6027">
        <w:rPr>
          <w:rFonts w:cs="Times New Roman"/>
          <w:sz w:val="24"/>
          <w:szCs w:val="24"/>
          <w:lang w:val="en-CA"/>
        </w:rPr>
        <w:t>coemerge</w:t>
      </w:r>
      <w:proofErr w:type="spellEnd"/>
      <w:r w:rsidRPr="00EA6027">
        <w:rPr>
          <w:rFonts w:cs="Times New Roman"/>
          <w:sz w:val="24"/>
          <w:szCs w:val="24"/>
          <w:lang w:val="en-CA"/>
        </w:rPr>
        <w:t>. There is a notion of fluidity, flexibility, and anticipation of the unexpected within the conversational space.</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In the second sense, there is an investment in the conversation by all the participants – an understanding that personal change and growth can occur by their active participation. This investment is sponsored by the focus (topic) of the </w:t>
      </w:r>
      <w:proofErr w:type="gramStart"/>
      <w:r w:rsidRPr="00EA6027">
        <w:rPr>
          <w:rFonts w:cs="Times New Roman"/>
          <w:sz w:val="24"/>
          <w:szCs w:val="24"/>
          <w:lang w:val="en-CA"/>
        </w:rPr>
        <w:t>conversation, that</w:t>
      </w:r>
      <w:proofErr w:type="gramEnd"/>
      <w:r w:rsidRPr="00EA6027">
        <w:rPr>
          <w:rFonts w:cs="Times New Roman"/>
          <w:sz w:val="24"/>
          <w:szCs w:val="24"/>
          <w:lang w:val="en-CA"/>
        </w:rPr>
        <w:t xml:space="preserve"> it is something of mutual interest or concern to all participants and participants have a strong sense of its value for their own growth. This focus is something that often emerges within the conversation, rather than being directed at the outset. The </w:t>
      </w:r>
      <w:r w:rsidRPr="00EA6027">
        <w:rPr>
          <w:rFonts w:cs="Times New Roman"/>
          <w:i/>
          <w:sz w:val="24"/>
          <w:szCs w:val="24"/>
          <w:lang w:val="en-CA"/>
        </w:rPr>
        <w:t>dynamic</w:t>
      </w:r>
      <w:r w:rsidRPr="00EA6027">
        <w:rPr>
          <w:rFonts w:cs="Times New Roman"/>
          <w:sz w:val="24"/>
          <w:szCs w:val="24"/>
          <w:lang w:val="en-CA"/>
        </w:rPr>
        <w:t xml:space="preserve"> feature could be central to a teacher and learners’ co-inquiry into how students learn – that ways of learning are co-constructed and subsequently shaped as the conversation flows among the participants and that active engagement talking about how to learn mathematics effectively can be valued by a teacher and her/his learners.</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Extending from the fluidity that occurs within the conversation, a fourth feature of a conversation is the </w:t>
      </w:r>
      <w:r w:rsidRPr="00EA6027">
        <w:rPr>
          <w:rFonts w:cs="Times New Roman"/>
          <w:i/>
          <w:sz w:val="24"/>
          <w:szCs w:val="24"/>
          <w:lang w:val="en-CA"/>
        </w:rPr>
        <w:t>uncertainty</w:t>
      </w:r>
      <w:r w:rsidRPr="00EA6027">
        <w:rPr>
          <w:rFonts w:cs="Times New Roman"/>
          <w:sz w:val="24"/>
          <w:szCs w:val="24"/>
          <w:lang w:val="en-CA"/>
        </w:rPr>
        <w:t xml:space="preserve"> of where the conversation leads participants and how the conversation is understood afterwards. Because the conversation and the focus emerges among the participants, there is no sense of (a predetermined) destination at the outset, nor is there a sense of what specific elements would be achieved at the end of a conversation. The hermeneutic conversation holds the notion of shared understandings as the direction toward which a conversation leads.</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There is a tension between the uncertainty that exists in an authentic conversation about learning processes and sharing with students effective learning processes with the expectation that they make use of them. It might help in this context to consider the uncertainty being enacted through series of conversations about learning processes that there is no way to ascertain or fix in what ways and how teachers and learners might grow through ongoing conversations. The </w:t>
      </w:r>
      <w:proofErr w:type="spellStart"/>
      <w:r w:rsidRPr="00EA6027">
        <w:rPr>
          <w:rFonts w:cs="Times New Roman"/>
          <w:i/>
          <w:sz w:val="24"/>
          <w:szCs w:val="24"/>
          <w:lang w:val="en-CA"/>
        </w:rPr>
        <w:t>exophoric</w:t>
      </w:r>
      <w:proofErr w:type="spellEnd"/>
      <w:r w:rsidRPr="00EA6027">
        <w:rPr>
          <w:rFonts w:cs="Times New Roman"/>
          <w:sz w:val="24"/>
          <w:szCs w:val="24"/>
          <w:lang w:val="en-CA"/>
        </w:rPr>
        <w:t xml:space="preserve"> notion of conversation extends from the features of </w:t>
      </w:r>
      <w:proofErr w:type="spellStart"/>
      <w:r w:rsidRPr="00EA6027">
        <w:rPr>
          <w:rFonts w:cs="Times New Roman"/>
          <w:i/>
          <w:sz w:val="24"/>
          <w:szCs w:val="24"/>
          <w:lang w:val="en-CA"/>
        </w:rPr>
        <w:t>withness</w:t>
      </w:r>
      <w:proofErr w:type="spellEnd"/>
      <w:r w:rsidRPr="00EA6027">
        <w:rPr>
          <w:rFonts w:cs="Times New Roman"/>
          <w:sz w:val="24"/>
          <w:szCs w:val="24"/>
          <w:lang w:val="en-CA"/>
        </w:rPr>
        <w:t xml:space="preserve">, </w:t>
      </w:r>
      <w:r w:rsidRPr="00EA6027">
        <w:rPr>
          <w:rFonts w:cs="Times New Roman"/>
          <w:i/>
          <w:sz w:val="24"/>
          <w:szCs w:val="24"/>
          <w:lang w:val="en-CA"/>
        </w:rPr>
        <w:t>dynamic</w:t>
      </w:r>
      <w:r w:rsidRPr="00EA6027">
        <w:rPr>
          <w:rFonts w:cs="Times New Roman"/>
          <w:sz w:val="24"/>
          <w:szCs w:val="24"/>
          <w:lang w:val="en-CA"/>
        </w:rPr>
        <w:t xml:space="preserve">, and </w:t>
      </w:r>
      <w:r w:rsidRPr="00EA6027">
        <w:rPr>
          <w:rFonts w:cs="Times New Roman"/>
          <w:i/>
          <w:sz w:val="24"/>
          <w:szCs w:val="24"/>
          <w:lang w:val="en-CA"/>
        </w:rPr>
        <w:t>uncertainty</w:t>
      </w:r>
      <w:r w:rsidRPr="00EA6027">
        <w:rPr>
          <w:rFonts w:cs="Times New Roman"/>
          <w:sz w:val="24"/>
          <w:szCs w:val="24"/>
          <w:lang w:val="en-CA"/>
        </w:rPr>
        <w:t xml:space="preserve">. This is clearly drawn from social orientations to learning, and supports the notion that rich learning needs to be situated in a conversational space. An </w:t>
      </w:r>
      <w:proofErr w:type="spellStart"/>
      <w:r w:rsidRPr="00EA6027">
        <w:rPr>
          <w:rFonts w:cs="Times New Roman"/>
          <w:i/>
          <w:sz w:val="24"/>
          <w:szCs w:val="24"/>
          <w:lang w:val="en-CA"/>
        </w:rPr>
        <w:t>exophoric</w:t>
      </w:r>
      <w:proofErr w:type="spellEnd"/>
      <w:r w:rsidRPr="00EA6027">
        <w:rPr>
          <w:rFonts w:cs="Times New Roman"/>
          <w:i/>
          <w:sz w:val="24"/>
          <w:szCs w:val="24"/>
          <w:lang w:val="en-CA"/>
        </w:rPr>
        <w:t xml:space="preserve"> </w:t>
      </w:r>
      <w:r w:rsidRPr="00EA6027">
        <w:rPr>
          <w:rFonts w:cs="Times New Roman"/>
          <w:sz w:val="24"/>
          <w:szCs w:val="24"/>
          <w:lang w:val="en-CA"/>
        </w:rPr>
        <w:t>orientation to interpreting a conversation highlights the necessity of a researcher to be imbedded in the research context.</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t xml:space="preserve">The fifth feature of conversations is the additional form of conversation, aside from oral/aural, contained with </w:t>
      </w:r>
      <w:r w:rsidRPr="00EA6027">
        <w:rPr>
          <w:rFonts w:cs="Times New Roman"/>
          <w:i/>
          <w:sz w:val="24"/>
          <w:szCs w:val="24"/>
          <w:lang w:val="en-CA"/>
        </w:rPr>
        <w:t>written</w:t>
      </w:r>
      <w:r w:rsidRPr="00EA6027">
        <w:rPr>
          <w:rFonts w:cs="Times New Roman"/>
          <w:sz w:val="24"/>
          <w:szCs w:val="24"/>
          <w:lang w:val="en-CA"/>
        </w:rPr>
        <w:t xml:space="preserve"> pieces. This article begins with this as a premise, but it is also brought forward in several of the pathways. Within a classroom space, it is unrealistic to expect a teacher to regularly have oral/aural conversations with each learner one-on-one about her/his learning within the flow of classroom activities, no matter how intentional the teacher is and how much he/she values that conversation. The process of interactive writing provides space for intimate conversations to occur between a teacher and each of her or his learners, a space that is safe for learners to share their emergent thoughts about their learning and a space where a teacher can scaffold learning about learning in specific and effective ways for each particular learner</w:t>
      </w:r>
    </w:p>
    <w:p w:rsidR="00340173" w:rsidRPr="00EA6027" w:rsidRDefault="00340173" w:rsidP="00340173">
      <w:pPr>
        <w:rPr>
          <w:rFonts w:cs="Times New Roman"/>
          <w:sz w:val="24"/>
          <w:szCs w:val="24"/>
        </w:rPr>
      </w:pPr>
    </w:p>
    <w:p w:rsidR="00340173" w:rsidRPr="00EA6027" w:rsidRDefault="00340173" w:rsidP="00340173">
      <w:pPr>
        <w:rPr>
          <w:rFonts w:cs="Times New Roman"/>
          <w:b/>
          <w:sz w:val="24"/>
          <w:szCs w:val="24"/>
        </w:rPr>
      </w:pPr>
      <w:r w:rsidRPr="00EA6027">
        <w:rPr>
          <w:rFonts w:cs="Times New Roman"/>
          <w:b/>
          <w:sz w:val="24"/>
          <w:szCs w:val="24"/>
        </w:rPr>
        <w:t>Purpose of Conversations</w:t>
      </w:r>
    </w:p>
    <w:p w:rsidR="00340173" w:rsidRPr="00EA6027" w:rsidRDefault="00340173" w:rsidP="00340173">
      <w:pPr>
        <w:rPr>
          <w:rFonts w:cs="Times New Roman"/>
          <w:b/>
          <w:sz w:val="24"/>
          <w:szCs w:val="24"/>
        </w:rPr>
      </w:pPr>
    </w:p>
    <w:p w:rsidR="00340173" w:rsidRPr="00EA6027" w:rsidRDefault="00340173" w:rsidP="00340173">
      <w:pPr>
        <w:rPr>
          <w:rFonts w:cs="Times New Roman"/>
          <w:sz w:val="24"/>
          <w:szCs w:val="24"/>
        </w:rPr>
      </w:pPr>
      <w:r w:rsidRPr="00EA6027">
        <w:rPr>
          <w:rFonts w:cs="Times New Roman"/>
          <w:sz w:val="24"/>
          <w:szCs w:val="24"/>
          <w:lang w:val="en-CA"/>
        </w:rPr>
        <w:lastRenderedPageBreak/>
        <w:t xml:space="preserve">Two purposes of engaging individuals </w:t>
      </w:r>
      <w:proofErr w:type="gramStart"/>
      <w:r w:rsidRPr="00EA6027">
        <w:rPr>
          <w:rFonts w:cs="Times New Roman"/>
          <w:sz w:val="24"/>
          <w:szCs w:val="24"/>
          <w:lang w:val="en-CA"/>
        </w:rPr>
        <w:t>arises</w:t>
      </w:r>
      <w:proofErr w:type="gramEnd"/>
      <w:r w:rsidRPr="00EA6027">
        <w:rPr>
          <w:rFonts w:cs="Times New Roman"/>
          <w:sz w:val="24"/>
          <w:szCs w:val="24"/>
          <w:lang w:val="en-CA"/>
        </w:rPr>
        <w:t xml:space="preserve"> along two trajectories: learning and growth. Learning seems to be related to an epistemological stance, while growth seems to be related to an ontological stance of positive movement and development. While the purposes of learning and growth are not mutually exclusive within a classroom, there were some scholars that explored learning (Cobb et al., Ernest, </w:t>
      </w:r>
      <w:proofErr w:type="gramStart"/>
      <w:r w:rsidRPr="00EA6027">
        <w:rPr>
          <w:rFonts w:cs="Times New Roman"/>
          <w:sz w:val="24"/>
          <w:szCs w:val="24"/>
          <w:lang w:val="en-CA"/>
        </w:rPr>
        <w:t>Gordon</w:t>
      </w:r>
      <w:proofErr w:type="gramEnd"/>
      <w:r w:rsidRPr="00EA6027">
        <w:rPr>
          <w:rFonts w:cs="Times New Roman"/>
          <w:sz w:val="24"/>
          <w:szCs w:val="24"/>
          <w:lang w:val="en-CA"/>
        </w:rPr>
        <w:t xml:space="preserve"> Calvert), others that explored growth (Bauersfeld, Huber &amp; Whelan) or both (Clark, Davis). Interestingly, the scholars who focused on learning as a purpose of engaging learners in conversation highlighted the effects that conversations have on the quality of learning mathematics. Their concern was within a domain-specific cognitive experience. The set of scholars who focused on growth as a purpose of engaging learners in conversation were interested in how conversations could support the ontological growth of individuals, attending to who they were becoming as it related to their shifts in identity and in relation to others. Clark and Davis, who were intentional about both purposes, noticed that conversations were effective in improving and strengthening practices (teacher and mathematical) that were represented by both learning and growth</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Through inviting and engaging students in conversations about learning processes, learning and growth are tightly intertwined because the learning that a teacher and learners engage in is about each of their selves, how they learn, and how they learn about learning. Rather than focusing on the learning of a subject area content, although contextualized within mathematics, the learning is about self – looking inward at how one learns as an individual, how one positions oneself with coming to know and knowledge (epistemological stance), and how one is being and becoming through the (re)formation of one’s identity (ontological stance) and looking outward at how one learns in collaboration with others.</w:t>
      </w:r>
    </w:p>
    <w:p w:rsidR="00340173" w:rsidRPr="00EA6027" w:rsidRDefault="00340173" w:rsidP="00340173">
      <w:pPr>
        <w:rPr>
          <w:rFonts w:cs="Times New Roman"/>
          <w:b/>
          <w:sz w:val="24"/>
          <w:szCs w:val="24"/>
        </w:rPr>
      </w:pPr>
    </w:p>
    <w:p w:rsidR="00340173" w:rsidRPr="00EA6027" w:rsidRDefault="00340173" w:rsidP="00340173">
      <w:pPr>
        <w:rPr>
          <w:rFonts w:cs="Times New Roman"/>
          <w:b/>
          <w:sz w:val="24"/>
          <w:szCs w:val="24"/>
        </w:rPr>
      </w:pPr>
    </w:p>
    <w:p w:rsidR="00340173" w:rsidRPr="00EA6027" w:rsidRDefault="00340173" w:rsidP="00340173">
      <w:pPr>
        <w:rPr>
          <w:rFonts w:cs="Times New Roman"/>
          <w:b/>
          <w:sz w:val="24"/>
          <w:szCs w:val="24"/>
        </w:rPr>
      </w:pPr>
      <w:r w:rsidRPr="00EA6027">
        <w:rPr>
          <w:rFonts w:cs="Times New Roman"/>
          <w:b/>
          <w:sz w:val="24"/>
          <w:szCs w:val="24"/>
        </w:rPr>
        <w:t>Space of Conversations</w:t>
      </w:r>
    </w:p>
    <w:p w:rsidR="00340173" w:rsidRPr="00EA6027" w:rsidRDefault="00340173" w:rsidP="00340173">
      <w:pPr>
        <w:rPr>
          <w:rFonts w:cs="Times New Roman"/>
          <w:b/>
          <w:sz w:val="24"/>
          <w:szCs w:val="24"/>
        </w:rPr>
      </w:pPr>
    </w:p>
    <w:p w:rsidR="00340173" w:rsidRPr="00EA6027" w:rsidRDefault="00340173" w:rsidP="00340173">
      <w:pPr>
        <w:rPr>
          <w:rFonts w:cs="Times New Roman"/>
          <w:sz w:val="24"/>
          <w:szCs w:val="24"/>
        </w:rPr>
      </w:pPr>
      <w:r w:rsidRPr="00EA6027">
        <w:rPr>
          <w:rFonts w:cs="Times New Roman"/>
          <w:sz w:val="24"/>
          <w:szCs w:val="24"/>
          <w:lang w:val="en-CA"/>
        </w:rPr>
        <w:t xml:space="preserve">Learning and growth, interrelated purposes of engaging in conversation, could occur in at least two different conversational locations. Within a classroom, there are patterns, forms, and languaging that I see creating a </w:t>
      </w:r>
      <w:r w:rsidRPr="00EA6027">
        <w:rPr>
          <w:rFonts w:cs="Times New Roman"/>
          <w:i/>
          <w:sz w:val="24"/>
          <w:szCs w:val="24"/>
          <w:lang w:val="en-CA"/>
        </w:rPr>
        <w:t>discourse</w:t>
      </w:r>
      <w:r w:rsidRPr="00EA6027">
        <w:rPr>
          <w:rFonts w:cs="Times New Roman"/>
          <w:sz w:val="24"/>
          <w:szCs w:val="24"/>
          <w:lang w:val="en-CA"/>
        </w:rPr>
        <w:t xml:space="preserve"> space. These three aspects of the </w:t>
      </w:r>
      <w:r w:rsidRPr="00EA6027">
        <w:rPr>
          <w:rFonts w:cs="Times New Roman"/>
          <w:i/>
          <w:sz w:val="24"/>
          <w:szCs w:val="24"/>
          <w:lang w:val="en-CA"/>
        </w:rPr>
        <w:t>discourse</w:t>
      </w:r>
      <w:r w:rsidRPr="00EA6027">
        <w:rPr>
          <w:rFonts w:cs="Times New Roman"/>
          <w:sz w:val="24"/>
          <w:szCs w:val="24"/>
          <w:lang w:val="en-CA"/>
        </w:rPr>
        <w:t xml:space="preserve"> are negotiated between a teacher and learners. In addition to mathematical discourse, there could also be a learning discourse that is shaped. The learning discourse is the location where a teacher and learners actively engage in talking about learning and learning processes with the goal of increasing their awareness of learning and become more effective learners</w:t>
      </w:r>
      <w:r w:rsidRPr="00EA6027">
        <w:rPr>
          <w:rFonts w:cs="Times New Roman"/>
          <w:sz w:val="24"/>
          <w:szCs w:val="24"/>
        </w:rPr>
        <w:t>.</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lang w:val="en-CA"/>
        </w:rPr>
      </w:pPr>
      <w:r w:rsidRPr="00EA6027">
        <w:rPr>
          <w:rFonts w:cs="Times New Roman"/>
          <w:sz w:val="24"/>
          <w:szCs w:val="24"/>
          <w:lang w:val="en-CA"/>
        </w:rPr>
        <w:t xml:space="preserve">Two possible spaces for conversations include those that occur between a teacher and a learner, one-on-one, and conversations that occur among a teacher and a class of learners. The nature and form of a conversation will differ somewhat between these two spaces. The one-on-one conversations are intimate exchanges because there are only two conversational partners that are interacting quite personally and specifically, within the learning needs and goals of the particular learner and at the same time also contributing to the shaping of the pedagogic relationship. </w:t>
      </w:r>
      <w:proofErr w:type="gramStart"/>
      <w:r w:rsidRPr="00EA6027">
        <w:rPr>
          <w:rFonts w:cs="Times New Roman"/>
          <w:sz w:val="24"/>
          <w:szCs w:val="24"/>
          <w:lang w:val="en-CA"/>
        </w:rPr>
        <w:t>These conversations between teacher and learner extends</w:t>
      </w:r>
      <w:proofErr w:type="gramEnd"/>
      <w:r w:rsidRPr="00EA6027">
        <w:rPr>
          <w:rFonts w:cs="Times New Roman"/>
          <w:sz w:val="24"/>
          <w:szCs w:val="24"/>
          <w:lang w:val="en-CA"/>
        </w:rPr>
        <w:t xml:space="preserve"> from talk as a whole class about learning, and exists and develops over time. So, in order to distinguish the one-on-one conversations between teacher and learner, they could be labelled as </w:t>
      </w:r>
      <w:r w:rsidRPr="00EA6027">
        <w:rPr>
          <w:rFonts w:cs="Times New Roman"/>
          <w:i/>
          <w:sz w:val="24"/>
          <w:szCs w:val="24"/>
          <w:lang w:val="en-CA"/>
        </w:rPr>
        <w:t>intimate conversations</w:t>
      </w:r>
      <w:r w:rsidRPr="00EA6027">
        <w:rPr>
          <w:rFonts w:cs="Times New Roman"/>
          <w:sz w:val="24"/>
          <w:szCs w:val="24"/>
          <w:lang w:val="en-CA"/>
        </w:rPr>
        <w:t>.</w:t>
      </w:r>
    </w:p>
    <w:p w:rsidR="00340173" w:rsidRPr="00EA6027" w:rsidRDefault="00340173" w:rsidP="00340173">
      <w:pPr>
        <w:rPr>
          <w:rFonts w:cs="Times New Roman"/>
          <w:sz w:val="24"/>
          <w:szCs w:val="24"/>
          <w:lang w:val="en-CA"/>
        </w:rPr>
      </w:pPr>
    </w:p>
    <w:p w:rsidR="00340173" w:rsidRPr="00EA6027" w:rsidRDefault="00340173" w:rsidP="00340173">
      <w:pPr>
        <w:rPr>
          <w:rFonts w:cs="Times New Roman"/>
          <w:sz w:val="24"/>
          <w:szCs w:val="24"/>
        </w:rPr>
      </w:pPr>
      <w:r w:rsidRPr="00EA6027">
        <w:rPr>
          <w:rFonts w:cs="Times New Roman"/>
          <w:sz w:val="24"/>
          <w:szCs w:val="24"/>
          <w:lang w:val="en-CA"/>
        </w:rPr>
        <w:lastRenderedPageBreak/>
        <w:t xml:space="preserve">There is a difference sense of the conversations which occur within a class setting, among a teacher and her or his learners. The talk within the broader discourse space could be seen as a </w:t>
      </w:r>
      <w:r w:rsidRPr="00EA6027">
        <w:rPr>
          <w:rFonts w:cs="Times New Roman"/>
          <w:i/>
          <w:sz w:val="24"/>
          <w:szCs w:val="24"/>
          <w:lang w:val="en-CA"/>
        </w:rPr>
        <w:t>collective conversation</w:t>
      </w:r>
      <w:r w:rsidRPr="00EA6027">
        <w:rPr>
          <w:rFonts w:cs="Times New Roman"/>
          <w:sz w:val="24"/>
          <w:szCs w:val="24"/>
          <w:lang w:val="en-CA"/>
        </w:rPr>
        <w:t xml:space="preserve"> in the sense that many are involved in the shaping of the community and the learning of the community. </w:t>
      </w:r>
      <w:proofErr w:type="gramStart"/>
      <w:r w:rsidRPr="00EA6027">
        <w:rPr>
          <w:rFonts w:cs="Times New Roman"/>
          <w:sz w:val="24"/>
          <w:szCs w:val="24"/>
          <w:lang w:val="en-CA"/>
        </w:rPr>
        <w:t>The adjective points to the intention of collaboration within the whole community.</w:t>
      </w:r>
      <w:proofErr w:type="gramEnd"/>
      <w:r w:rsidRPr="00EA6027">
        <w:rPr>
          <w:rFonts w:cs="Times New Roman"/>
          <w:sz w:val="24"/>
          <w:szCs w:val="24"/>
          <w:lang w:val="en-CA"/>
        </w:rPr>
        <w:t xml:space="preserve"> The space of conversations grows out of a relational orientation, where relationships among conversational participants are negotiated and fostered.</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EA6027" w:rsidRDefault="00340173" w:rsidP="00340173">
      <w:pPr>
        <w:rPr>
          <w:rFonts w:ascii="Arial" w:hAnsi="Arial" w:cs="Arial"/>
          <w:b/>
          <w:sz w:val="24"/>
          <w:szCs w:val="24"/>
        </w:rPr>
      </w:pPr>
      <w:r w:rsidRPr="00EA6027">
        <w:rPr>
          <w:rFonts w:ascii="Arial" w:hAnsi="Arial" w:cs="Arial"/>
          <w:b/>
          <w:sz w:val="24"/>
          <w:szCs w:val="24"/>
        </w:rPr>
        <w:t xml:space="preserve">Conclusion </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 xml:space="preserve">The re-investigation of how communicative acts are taken up in mathematics education has been offered in order to imagine an alternative, and potent, possibility for engaging in conversations in mathematics classrooms. Much research has focused on how students communicate mathematically—about the mathematics and in support of reasoning mathematically. But the necessity of attending to the experiences of students in mathematics classrooms calls for the focus and intentions of </w:t>
      </w:r>
      <w:r w:rsidRPr="00EA6027">
        <w:rPr>
          <w:rFonts w:cs="Times New Roman"/>
          <w:i/>
          <w:sz w:val="24"/>
          <w:szCs w:val="24"/>
        </w:rPr>
        <w:t>conversation</w:t>
      </w:r>
      <w:r w:rsidRPr="00EA6027">
        <w:rPr>
          <w:rFonts w:cs="Times New Roman"/>
          <w:sz w:val="24"/>
          <w:szCs w:val="24"/>
        </w:rPr>
        <w:t xml:space="preserve"> in mathematics classrooms to struggle with what it means for students to learn how to learn mathematics, to develop effective learning processes, and to be ontologically shaped by their experiences in mathematics class.</w:t>
      </w:r>
    </w:p>
    <w:p w:rsidR="00340173" w:rsidRPr="00EA6027" w:rsidRDefault="00340173" w:rsidP="00340173">
      <w:pPr>
        <w:rPr>
          <w:rFonts w:cs="Times New Roman"/>
          <w:i/>
          <w:sz w:val="24"/>
          <w:szCs w:val="24"/>
        </w:rPr>
      </w:pPr>
    </w:p>
    <w:p w:rsidR="00340173" w:rsidRPr="00EA6027" w:rsidRDefault="00340173" w:rsidP="00340173">
      <w:pPr>
        <w:rPr>
          <w:rFonts w:cs="Times New Roman"/>
          <w:sz w:val="24"/>
          <w:szCs w:val="24"/>
        </w:rPr>
      </w:pPr>
      <w:r w:rsidRPr="00EA6027">
        <w:rPr>
          <w:rFonts w:cs="Times New Roman"/>
          <w:i/>
          <w:sz w:val="24"/>
          <w:szCs w:val="24"/>
        </w:rPr>
        <w:t>Conversation</w:t>
      </w:r>
      <w:r w:rsidRPr="00EA6027">
        <w:rPr>
          <w:rFonts w:cs="Times New Roman"/>
          <w:sz w:val="24"/>
          <w:szCs w:val="24"/>
        </w:rPr>
        <w:t xml:space="preserve"> takes up a sense of </w:t>
      </w:r>
      <w:proofErr w:type="spellStart"/>
      <w:r w:rsidRPr="00EA6027">
        <w:rPr>
          <w:rFonts w:cs="Times New Roman"/>
          <w:i/>
          <w:sz w:val="24"/>
          <w:szCs w:val="24"/>
        </w:rPr>
        <w:t>withness</w:t>
      </w:r>
      <w:proofErr w:type="spellEnd"/>
      <w:r w:rsidRPr="00EA6027">
        <w:rPr>
          <w:rFonts w:cs="Times New Roman"/>
          <w:sz w:val="24"/>
          <w:szCs w:val="24"/>
        </w:rPr>
        <w:t xml:space="preserve"> and </w:t>
      </w:r>
      <w:r w:rsidRPr="00EA6027">
        <w:rPr>
          <w:rFonts w:cs="Times New Roman"/>
          <w:i/>
          <w:sz w:val="24"/>
          <w:szCs w:val="24"/>
        </w:rPr>
        <w:t>listening</w:t>
      </w:r>
      <w:r w:rsidRPr="00EA6027">
        <w:rPr>
          <w:rFonts w:cs="Times New Roman"/>
          <w:sz w:val="24"/>
          <w:szCs w:val="24"/>
        </w:rPr>
        <w:t xml:space="preserve"> in a </w:t>
      </w:r>
      <w:r w:rsidRPr="00EA6027">
        <w:rPr>
          <w:rFonts w:cs="Times New Roman"/>
          <w:i/>
          <w:sz w:val="24"/>
          <w:szCs w:val="24"/>
        </w:rPr>
        <w:t>dynamic</w:t>
      </w:r>
      <w:r w:rsidRPr="00EA6027">
        <w:rPr>
          <w:rFonts w:cs="Times New Roman"/>
          <w:sz w:val="24"/>
          <w:szCs w:val="24"/>
        </w:rPr>
        <w:t xml:space="preserve"> process and with </w:t>
      </w:r>
      <w:proofErr w:type="gramStart"/>
      <w:r w:rsidRPr="00EA6027">
        <w:rPr>
          <w:rFonts w:cs="Times New Roman"/>
          <w:sz w:val="24"/>
          <w:szCs w:val="24"/>
        </w:rPr>
        <w:t>a</w:t>
      </w:r>
      <w:proofErr w:type="gramEnd"/>
      <w:r w:rsidRPr="00EA6027">
        <w:rPr>
          <w:rFonts w:cs="Times New Roman"/>
          <w:sz w:val="24"/>
          <w:szCs w:val="24"/>
        </w:rPr>
        <w:t xml:space="preserve"> </w:t>
      </w:r>
      <w:r w:rsidRPr="00EA6027">
        <w:rPr>
          <w:rFonts w:cs="Times New Roman"/>
          <w:i/>
          <w:sz w:val="24"/>
          <w:szCs w:val="24"/>
        </w:rPr>
        <w:t>uncertainty</w:t>
      </w:r>
      <w:r w:rsidRPr="00EA6027">
        <w:rPr>
          <w:rFonts w:cs="Times New Roman"/>
          <w:sz w:val="24"/>
          <w:szCs w:val="24"/>
        </w:rPr>
        <w:t xml:space="preserve"> in destination and understanding that provides opportunities for mathematics educational researchers to explore the essential experiences of learners of mathematics. </w:t>
      </w:r>
      <w:proofErr w:type="gramStart"/>
      <w:r w:rsidRPr="00EA6027">
        <w:rPr>
          <w:rFonts w:cs="Times New Roman"/>
          <w:sz w:val="24"/>
          <w:szCs w:val="24"/>
        </w:rPr>
        <w:t>Acknowledging that students’ experiences in mathematics class affect more than their cognition is not sufficient.</w:t>
      </w:r>
      <w:proofErr w:type="gramEnd"/>
      <w:r w:rsidRPr="00EA6027">
        <w:rPr>
          <w:rFonts w:cs="Times New Roman"/>
          <w:sz w:val="24"/>
          <w:szCs w:val="24"/>
        </w:rPr>
        <w:t xml:space="preserve"> In order to support the success of </w:t>
      </w:r>
      <w:r w:rsidRPr="00EA6027">
        <w:rPr>
          <w:rFonts w:cs="Times New Roman"/>
          <w:i/>
          <w:sz w:val="24"/>
          <w:szCs w:val="24"/>
        </w:rPr>
        <w:t>all</w:t>
      </w:r>
      <w:r w:rsidRPr="00EA6027">
        <w:rPr>
          <w:rFonts w:cs="Times New Roman"/>
          <w:sz w:val="24"/>
          <w:szCs w:val="24"/>
        </w:rPr>
        <w:t xml:space="preserve"> students in mathematics classes, coming to understand the qualities of effective conversations for supporting learning (how) to learn mathematics and reformation of identity is necessary. I invite others to engage in the challenges of shaping conversations about learning in mathematics class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697766" w:rsidRDefault="00340173" w:rsidP="00340173">
      <w:pPr>
        <w:rPr>
          <w:rFonts w:ascii="Arial" w:hAnsi="Arial" w:cs="Arial"/>
          <w:sz w:val="24"/>
          <w:szCs w:val="24"/>
        </w:rPr>
      </w:pPr>
      <w:r w:rsidRPr="00697766">
        <w:rPr>
          <w:rFonts w:ascii="Arial" w:hAnsi="Arial" w:cs="Arial"/>
          <w:b/>
          <w:sz w:val="24"/>
          <w:szCs w:val="24"/>
        </w:rPr>
        <w:t>Acknowledgements</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r w:rsidRPr="00EA6027">
        <w:rPr>
          <w:rFonts w:cs="Times New Roman"/>
          <w:sz w:val="24"/>
          <w:szCs w:val="24"/>
        </w:rPr>
        <w:t>This research was supported by the Social Sciences and Humanities Research Council of Canada and the University of XXX.</w:t>
      </w:r>
    </w:p>
    <w:p w:rsidR="00340173" w:rsidRPr="00EA6027" w:rsidRDefault="00340173" w:rsidP="00340173">
      <w:pPr>
        <w:rPr>
          <w:rFonts w:cs="Times New Roman"/>
          <w:sz w:val="24"/>
          <w:szCs w:val="24"/>
        </w:rPr>
      </w:pPr>
    </w:p>
    <w:p w:rsidR="00340173" w:rsidRPr="00EA6027" w:rsidRDefault="00340173" w:rsidP="00340173">
      <w:pPr>
        <w:rPr>
          <w:rFonts w:cs="Times New Roman"/>
          <w:sz w:val="24"/>
          <w:szCs w:val="24"/>
        </w:rPr>
      </w:pPr>
    </w:p>
    <w:p w:rsidR="00340173" w:rsidRPr="00697766" w:rsidRDefault="00340173" w:rsidP="00340173">
      <w:pPr>
        <w:rPr>
          <w:rFonts w:ascii="Arial" w:hAnsi="Arial" w:cs="Arial"/>
          <w:b/>
          <w:sz w:val="24"/>
          <w:szCs w:val="24"/>
        </w:rPr>
      </w:pPr>
      <w:r w:rsidRPr="00697766">
        <w:rPr>
          <w:rFonts w:ascii="Arial" w:hAnsi="Arial" w:cs="Arial"/>
          <w:b/>
          <w:sz w:val="24"/>
          <w:szCs w:val="24"/>
        </w:rPr>
        <w:t>References</w:t>
      </w:r>
    </w:p>
    <w:p w:rsidR="00340173" w:rsidRPr="00EA6027" w:rsidRDefault="00340173" w:rsidP="00340173">
      <w:pPr>
        <w:rPr>
          <w:rFonts w:cs="Times New Roman"/>
          <w:sz w:val="24"/>
          <w:szCs w:val="24"/>
        </w:rPr>
      </w:pPr>
    </w:p>
    <w:p w:rsidR="00340173" w:rsidRPr="00EA6027" w:rsidRDefault="00340173" w:rsidP="00340173">
      <w:pPr>
        <w:ind w:left="720" w:hanging="720"/>
        <w:jc w:val="left"/>
        <w:rPr>
          <w:rFonts w:cs="Times New Roman"/>
          <w:sz w:val="24"/>
          <w:szCs w:val="24"/>
        </w:rPr>
      </w:pPr>
      <w:bookmarkStart w:id="2" w:name="_GoBack"/>
      <w:r w:rsidRPr="00EA6027">
        <w:rPr>
          <w:rFonts w:cs="Times New Roman"/>
          <w:sz w:val="24"/>
          <w:szCs w:val="24"/>
        </w:rPr>
        <w:t xml:space="preserve">Bauersfeld, H. (1995). “Language games” in the mathematics classroom: Their function and their effects. In P. Cobb &amp; H. Bauersfeld (Eds.), </w:t>
      </w:r>
      <w:proofErr w:type="gramStart"/>
      <w:r w:rsidRPr="00EA6027">
        <w:rPr>
          <w:rFonts w:cs="Times New Roman"/>
          <w:i/>
          <w:sz w:val="24"/>
          <w:szCs w:val="24"/>
        </w:rPr>
        <w:t>The</w:t>
      </w:r>
      <w:proofErr w:type="gramEnd"/>
      <w:r w:rsidRPr="00EA6027">
        <w:rPr>
          <w:rFonts w:cs="Times New Roman"/>
          <w:i/>
          <w:sz w:val="24"/>
          <w:szCs w:val="24"/>
        </w:rPr>
        <w:t xml:space="preserve"> emergence of mathematical meaning: Interaction in classroom cultures</w:t>
      </w:r>
      <w:r w:rsidRPr="00EA6027">
        <w:rPr>
          <w:rFonts w:cs="Times New Roman"/>
          <w:sz w:val="24"/>
          <w:szCs w:val="24"/>
        </w:rPr>
        <w:t xml:space="preserve"> (pp. 271-291). Hillsdale, NJ: Lawrence Erlbaum Associates, Publishers.</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Baxter </w:t>
      </w:r>
      <w:proofErr w:type="spellStart"/>
      <w:r w:rsidRPr="00EA6027">
        <w:rPr>
          <w:rFonts w:cs="Times New Roman"/>
          <w:sz w:val="24"/>
          <w:szCs w:val="24"/>
        </w:rPr>
        <w:t>Magolda</w:t>
      </w:r>
      <w:proofErr w:type="spellEnd"/>
      <w:r w:rsidRPr="00EA6027">
        <w:rPr>
          <w:rFonts w:cs="Times New Roman"/>
          <w:sz w:val="24"/>
          <w:szCs w:val="24"/>
        </w:rPr>
        <w:t xml:space="preserve">, M. B. (1992). </w:t>
      </w:r>
      <w:r w:rsidRPr="00EA6027">
        <w:rPr>
          <w:rFonts w:cs="Times New Roman"/>
          <w:i/>
          <w:sz w:val="24"/>
          <w:szCs w:val="24"/>
        </w:rPr>
        <w:t>Knowing and reasoning in college: Gender-related patterns in students’ intellectual development</w:t>
      </w:r>
      <w:r w:rsidRPr="00EA6027">
        <w:rPr>
          <w:rFonts w:cs="Times New Roman"/>
          <w:sz w:val="24"/>
          <w:szCs w:val="24"/>
        </w:rPr>
        <w:t xml:space="preserve">. San Francisco, CA: </w:t>
      </w:r>
      <w:proofErr w:type="spellStart"/>
      <w:r w:rsidRPr="00EA6027">
        <w:rPr>
          <w:rFonts w:cs="Times New Roman"/>
          <w:sz w:val="24"/>
          <w:szCs w:val="24"/>
        </w:rPr>
        <w:t>Jossey</w:t>
      </w:r>
      <w:proofErr w:type="spellEnd"/>
      <w:r w:rsidRPr="00EA6027">
        <w:rPr>
          <w:rFonts w:cs="Times New Roman"/>
          <w:sz w:val="24"/>
          <w:szCs w:val="24"/>
        </w:rPr>
        <w:t>-Bass Publishers.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Belenky, M. F., Clinchy, B. M., Goldberger, N. R., &amp; Tarule, J. M. (1986).</w:t>
      </w:r>
      <w:proofErr w:type="gramEnd"/>
      <w:r w:rsidRPr="00EA6027">
        <w:rPr>
          <w:rFonts w:cs="Times New Roman"/>
          <w:sz w:val="24"/>
          <w:szCs w:val="24"/>
        </w:rPr>
        <w:t xml:space="preserve"> </w:t>
      </w:r>
      <w:r w:rsidRPr="00EA6027">
        <w:rPr>
          <w:rFonts w:cs="Times New Roman"/>
          <w:i/>
          <w:iCs/>
          <w:sz w:val="24"/>
          <w:szCs w:val="24"/>
        </w:rPr>
        <w:t>Women’s ways of knowing: The development of self, voice, and mind</w:t>
      </w:r>
      <w:r w:rsidRPr="00EA6027">
        <w:rPr>
          <w:rFonts w:cs="Times New Roman"/>
          <w:sz w:val="24"/>
          <w:szCs w:val="24"/>
        </w:rPr>
        <w:t>. New York: Basic Books, Inc., Publishers.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lastRenderedPageBreak/>
        <w:t>Bills, L. (2000).</w:t>
      </w:r>
      <w:proofErr w:type="gramEnd"/>
      <w:r w:rsidRPr="00EA6027">
        <w:rPr>
          <w:rFonts w:cs="Times New Roman"/>
          <w:sz w:val="24"/>
          <w:szCs w:val="24"/>
        </w:rPr>
        <w:t xml:space="preserve"> Politeness in teacher-student dialogue in mathematics: A socio-linguistic analysis. </w:t>
      </w:r>
      <w:proofErr w:type="gramStart"/>
      <w:r w:rsidRPr="00EA6027">
        <w:rPr>
          <w:rFonts w:cs="Times New Roman"/>
          <w:i/>
          <w:sz w:val="24"/>
          <w:szCs w:val="24"/>
        </w:rPr>
        <w:t>For the Learning of Mathematics, 20</w:t>
      </w:r>
      <w:r w:rsidRPr="00EA6027">
        <w:rPr>
          <w:rFonts w:cs="Times New Roman"/>
          <w:sz w:val="24"/>
          <w:szCs w:val="24"/>
        </w:rPr>
        <w:t>(2), 40-47.</w:t>
      </w:r>
      <w:proofErr w:type="gramEnd"/>
      <w:r w:rsidRPr="00EA6027">
        <w:rPr>
          <w:rFonts w:cs="Times New Roman"/>
          <w:sz w:val="24"/>
          <w:szCs w:val="24"/>
        </w:rPr>
        <w:t xml:space="preserve"> Retrieved from http://www.jstor.org/stable/40248326</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Brown, L., Coles, A., Lozano, M., &amp; Reid, D. (2009).</w:t>
      </w:r>
      <w:proofErr w:type="gramEnd"/>
      <w:r w:rsidRPr="00EA6027">
        <w:rPr>
          <w:rFonts w:cs="Times New Roman"/>
          <w:sz w:val="24"/>
          <w:szCs w:val="24"/>
        </w:rPr>
        <w:t xml:space="preserve"> Research the </w:t>
      </w:r>
      <w:proofErr w:type="spellStart"/>
      <w:r w:rsidRPr="00EA6027">
        <w:rPr>
          <w:rFonts w:cs="Times New Roman"/>
          <w:sz w:val="24"/>
          <w:szCs w:val="24"/>
        </w:rPr>
        <w:t>unsenseable</w:t>
      </w:r>
      <w:proofErr w:type="spellEnd"/>
      <w:r w:rsidRPr="00EA6027">
        <w:rPr>
          <w:rFonts w:cs="Times New Roman"/>
          <w:sz w:val="24"/>
          <w:szCs w:val="24"/>
        </w:rPr>
        <w:t xml:space="preserve">? - Implications for research methodology in </w:t>
      </w:r>
      <w:proofErr w:type="spellStart"/>
      <w:r w:rsidRPr="00EA6027">
        <w:rPr>
          <w:rFonts w:cs="Times New Roman"/>
          <w:sz w:val="24"/>
          <w:szCs w:val="24"/>
        </w:rPr>
        <w:t>enactivism</w:t>
      </w:r>
      <w:proofErr w:type="spellEnd"/>
      <w:r w:rsidRPr="00EA6027">
        <w:rPr>
          <w:rFonts w:cs="Times New Roman"/>
          <w:sz w:val="24"/>
          <w:szCs w:val="24"/>
        </w:rPr>
        <w:t xml:space="preserve">. In M. Tzekaki, M. Kaldrimidou, &amp; C. Sakonidis (Eds.), </w:t>
      </w:r>
      <w:r w:rsidRPr="00EA6027">
        <w:rPr>
          <w:rFonts w:cs="Times New Roman"/>
          <w:i/>
          <w:sz w:val="24"/>
          <w:szCs w:val="24"/>
        </w:rPr>
        <w:t>Proceedings of the 33</w:t>
      </w:r>
      <w:r w:rsidRPr="00EA6027">
        <w:rPr>
          <w:rFonts w:cs="Times New Roman"/>
          <w:i/>
          <w:sz w:val="24"/>
          <w:szCs w:val="24"/>
          <w:vertAlign w:val="superscript"/>
        </w:rPr>
        <w:t>rd</w:t>
      </w:r>
      <w:r w:rsidRPr="00EA6027">
        <w:rPr>
          <w:rFonts w:cs="Times New Roman"/>
          <w:i/>
          <w:sz w:val="24"/>
          <w:szCs w:val="24"/>
        </w:rPr>
        <w:t xml:space="preserve"> conference of the International Group for the Psychology of Mathematics Education</w:t>
      </w:r>
      <w:r w:rsidRPr="00EA6027">
        <w:rPr>
          <w:rFonts w:cs="Times New Roman"/>
          <w:sz w:val="24"/>
          <w:szCs w:val="24"/>
        </w:rPr>
        <w:t xml:space="preserve"> (pp. 1-17—1-22). Retrieved from http://www.math.uqam.ca/~jproulx/assets/jproulx-et-al---pme33.pdf</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Bruner, J. (1986). </w:t>
      </w:r>
      <w:r w:rsidRPr="00EA6027">
        <w:rPr>
          <w:rFonts w:cs="Times New Roman"/>
          <w:i/>
          <w:sz w:val="24"/>
          <w:szCs w:val="24"/>
        </w:rPr>
        <w:t>Actual minds, possible worlds</w:t>
      </w:r>
      <w:r w:rsidRPr="00EA6027">
        <w:rPr>
          <w:rFonts w:cs="Times New Roman"/>
          <w:sz w:val="24"/>
          <w:szCs w:val="24"/>
        </w:rPr>
        <w:t>. Cambridge, MS: Harvard University Press.</w:t>
      </w:r>
    </w:p>
    <w:p w:rsidR="00340173" w:rsidRPr="00EA6027" w:rsidRDefault="00340173" w:rsidP="00340173">
      <w:pPr>
        <w:ind w:left="720" w:hanging="720"/>
        <w:jc w:val="left"/>
        <w:rPr>
          <w:rFonts w:cs="Times New Roman"/>
          <w:sz w:val="24"/>
          <w:szCs w:val="24"/>
        </w:rPr>
      </w:pPr>
      <w:proofErr w:type="spellStart"/>
      <w:proofErr w:type="gramStart"/>
      <w:r w:rsidRPr="00EA6027">
        <w:rPr>
          <w:rFonts w:cs="Times New Roman"/>
          <w:sz w:val="24"/>
          <w:szCs w:val="24"/>
        </w:rPr>
        <w:t>Choronaki</w:t>
      </w:r>
      <w:proofErr w:type="spellEnd"/>
      <w:r w:rsidRPr="00EA6027">
        <w:rPr>
          <w:rFonts w:cs="Times New Roman"/>
          <w:sz w:val="24"/>
          <w:szCs w:val="24"/>
        </w:rPr>
        <w:t>, A., &amp; Christiansen, I. M. (Eds.).</w:t>
      </w:r>
      <w:proofErr w:type="gramEnd"/>
      <w:r w:rsidRPr="00EA6027">
        <w:rPr>
          <w:rFonts w:cs="Times New Roman"/>
          <w:sz w:val="24"/>
          <w:szCs w:val="24"/>
        </w:rPr>
        <w:t xml:space="preserve"> </w:t>
      </w:r>
      <w:proofErr w:type="gramStart"/>
      <w:r w:rsidRPr="00EA6027">
        <w:rPr>
          <w:rFonts w:cs="Times New Roman"/>
          <w:sz w:val="24"/>
          <w:szCs w:val="24"/>
        </w:rPr>
        <w:t xml:space="preserve">(2005). </w:t>
      </w:r>
      <w:r w:rsidRPr="00EA6027">
        <w:rPr>
          <w:rFonts w:cs="Times New Roman"/>
          <w:i/>
          <w:sz w:val="24"/>
          <w:szCs w:val="24"/>
        </w:rPr>
        <w:t>Challenging perspectives on mathematics classroom communication</w:t>
      </w:r>
      <w:r w:rsidRPr="00EA6027">
        <w:rPr>
          <w:rFonts w:cs="Times New Roman"/>
          <w:sz w:val="24"/>
          <w:szCs w:val="24"/>
        </w:rPr>
        <w:t>.</w:t>
      </w:r>
      <w:proofErr w:type="gramEnd"/>
      <w:r w:rsidRPr="00EA6027">
        <w:rPr>
          <w:rFonts w:cs="Times New Roman"/>
          <w:sz w:val="24"/>
          <w:szCs w:val="24"/>
        </w:rPr>
        <w:t xml:space="preserve"> Greenwich, CT: Information Age Publishing.</w:t>
      </w:r>
    </w:p>
    <w:p w:rsidR="00340173" w:rsidRPr="00EA6027" w:rsidRDefault="00340173" w:rsidP="00340173">
      <w:pPr>
        <w:ind w:left="720" w:hanging="720"/>
        <w:jc w:val="left"/>
        <w:rPr>
          <w:rFonts w:cs="Times New Roman"/>
          <w:sz w:val="24"/>
          <w:szCs w:val="24"/>
        </w:rPr>
      </w:pPr>
      <w:proofErr w:type="spellStart"/>
      <w:r w:rsidRPr="00EA6027">
        <w:rPr>
          <w:rFonts w:cs="Times New Roman"/>
          <w:sz w:val="24"/>
          <w:szCs w:val="24"/>
        </w:rPr>
        <w:t>Clandinin</w:t>
      </w:r>
      <w:proofErr w:type="spellEnd"/>
      <w:r w:rsidRPr="00EA6027">
        <w:rPr>
          <w:rFonts w:cs="Times New Roman"/>
          <w:sz w:val="24"/>
          <w:szCs w:val="24"/>
        </w:rPr>
        <w:t xml:space="preserve">, D. J., &amp; Connelly, F. M. (2000). </w:t>
      </w:r>
      <w:r w:rsidRPr="00EA6027">
        <w:rPr>
          <w:rFonts w:cs="Times New Roman"/>
          <w:i/>
          <w:sz w:val="24"/>
          <w:szCs w:val="24"/>
        </w:rPr>
        <w:t>Narrative inquiry: Experience and story in qualitative research</w:t>
      </w:r>
      <w:r w:rsidRPr="00EA6027">
        <w:rPr>
          <w:rFonts w:cs="Times New Roman"/>
          <w:sz w:val="24"/>
          <w:szCs w:val="24"/>
        </w:rPr>
        <w:t xml:space="preserve">. San Francisco, CA: </w:t>
      </w:r>
      <w:proofErr w:type="spellStart"/>
      <w:r w:rsidRPr="00EA6027">
        <w:rPr>
          <w:rFonts w:cs="Times New Roman"/>
          <w:sz w:val="24"/>
          <w:szCs w:val="24"/>
        </w:rPr>
        <w:t>Jossey</w:t>
      </w:r>
      <w:proofErr w:type="spellEnd"/>
      <w:r w:rsidRPr="00EA6027">
        <w:rPr>
          <w:rFonts w:cs="Times New Roman"/>
          <w:sz w:val="24"/>
          <w:szCs w:val="24"/>
        </w:rPr>
        <w:t xml:space="preserve">-Bass, </w:t>
      </w:r>
      <w:proofErr w:type="gramStart"/>
      <w:r w:rsidRPr="00EA6027">
        <w:rPr>
          <w:rFonts w:cs="Times New Roman"/>
          <w:sz w:val="24"/>
          <w:szCs w:val="24"/>
        </w:rPr>
        <w:t>A</w:t>
      </w:r>
      <w:proofErr w:type="gramEnd"/>
      <w:r w:rsidRPr="00EA6027">
        <w:rPr>
          <w:rFonts w:cs="Times New Roman"/>
          <w:sz w:val="24"/>
          <w:szCs w:val="24"/>
        </w:rPr>
        <w:t xml:space="preserve"> Wiley Company.</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Clark, C. M. (2001).</w:t>
      </w:r>
      <w:proofErr w:type="gramEnd"/>
      <w:r w:rsidRPr="00EA6027">
        <w:rPr>
          <w:rFonts w:cs="Times New Roman"/>
          <w:sz w:val="24"/>
          <w:szCs w:val="24"/>
        </w:rPr>
        <w:t xml:space="preserve"> </w:t>
      </w:r>
      <w:proofErr w:type="gramStart"/>
      <w:r w:rsidRPr="00EA6027">
        <w:rPr>
          <w:rFonts w:cs="Times New Roman"/>
          <w:i/>
          <w:sz w:val="24"/>
          <w:szCs w:val="24"/>
        </w:rPr>
        <w:t>Talking shop: Authentic conversation and teacher learning</w:t>
      </w:r>
      <w:r w:rsidRPr="00EA6027">
        <w:rPr>
          <w:rFonts w:cs="Times New Roman"/>
          <w:sz w:val="24"/>
          <w:szCs w:val="24"/>
        </w:rPr>
        <w:t>.</w:t>
      </w:r>
      <w:proofErr w:type="gramEnd"/>
      <w:r w:rsidRPr="00EA6027">
        <w:rPr>
          <w:rFonts w:cs="Times New Roman"/>
          <w:sz w:val="24"/>
          <w:szCs w:val="24"/>
        </w:rPr>
        <w:t xml:space="preserve"> New York: Teachers College Press.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Cobb, P., &amp; Bauersfeld, H. (1995).</w:t>
      </w:r>
      <w:proofErr w:type="gramEnd"/>
      <w:r w:rsidRPr="00EA6027">
        <w:rPr>
          <w:rFonts w:cs="Times New Roman"/>
          <w:sz w:val="24"/>
          <w:szCs w:val="24"/>
        </w:rPr>
        <w:t xml:space="preserve"> Introduction: The coordination of psychological and sociological perspectives in mathematics education. In P. Cobb &amp; H. Bauersfeld (Eds.), </w:t>
      </w:r>
      <w:proofErr w:type="gramStart"/>
      <w:r w:rsidRPr="00EA6027">
        <w:rPr>
          <w:rFonts w:cs="Times New Roman"/>
          <w:i/>
          <w:sz w:val="24"/>
          <w:szCs w:val="24"/>
        </w:rPr>
        <w:t>The</w:t>
      </w:r>
      <w:proofErr w:type="gramEnd"/>
      <w:r w:rsidRPr="00EA6027">
        <w:rPr>
          <w:rFonts w:cs="Times New Roman"/>
          <w:i/>
          <w:sz w:val="24"/>
          <w:szCs w:val="24"/>
        </w:rPr>
        <w:t xml:space="preserve"> emergence of mathematical meaning: Interaction in classroom cultures</w:t>
      </w:r>
      <w:r w:rsidRPr="00EA6027">
        <w:rPr>
          <w:rFonts w:cs="Times New Roman"/>
          <w:sz w:val="24"/>
          <w:szCs w:val="24"/>
        </w:rPr>
        <w:t xml:space="preserve"> (pp. 1-16). Hillsdale, NJ: Lawrence Erlbaum Associates, Publishers.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 xml:space="preserve">Cobb, P., </w:t>
      </w:r>
      <w:proofErr w:type="spellStart"/>
      <w:r w:rsidRPr="00EA6027">
        <w:rPr>
          <w:rFonts w:cs="Times New Roman"/>
          <w:sz w:val="24"/>
          <w:szCs w:val="24"/>
        </w:rPr>
        <w:t>Boufi</w:t>
      </w:r>
      <w:proofErr w:type="spellEnd"/>
      <w:r w:rsidRPr="00EA6027">
        <w:rPr>
          <w:rFonts w:cs="Times New Roman"/>
          <w:sz w:val="24"/>
          <w:szCs w:val="24"/>
        </w:rPr>
        <w:t xml:space="preserve">, A., McClain, K., &amp; </w:t>
      </w:r>
      <w:proofErr w:type="spellStart"/>
      <w:r w:rsidRPr="00EA6027">
        <w:rPr>
          <w:rFonts w:cs="Times New Roman"/>
          <w:sz w:val="24"/>
          <w:szCs w:val="24"/>
        </w:rPr>
        <w:t>Whitenack</w:t>
      </w:r>
      <w:proofErr w:type="spellEnd"/>
      <w:r w:rsidRPr="00EA6027">
        <w:rPr>
          <w:rFonts w:cs="Times New Roman"/>
          <w:sz w:val="24"/>
          <w:szCs w:val="24"/>
        </w:rPr>
        <w:t>, J. (1997).</w:t>
      </w:r>
      <w:proofErr w:type="gramEnd"/>
      <w:r w:rsidRPr="00EA6027">
        <w:rPr>
          <w:rFonts w:cs="Times New Roman"/>
          <w:sz w:val="24"/>
          <w:szCs w:val="24"/>
        </w:rPr>
        <w:t xml:space="preserve"> </w:t>
      </w:r>
      <w:proofErr w:type="gramStart"/>
      <w:r w:rsidRPr="00EA6027">
        <w:rPr>
          <w:rFonts w:cs="Times New Roman"/>
          <w:sz w:val="24"/>
          <w:szCs w:val="24"/>
        </w:rPr>
        <w:t>Reflective discourse and collective reflection.</w:t>
      </w:r>
      <w:proofErr w:type="gramEnd"/>
      <w:r w:rsidRPr="00EA6027">
        <w:rPr>
          <w:rFonts w:cs="Times New Roman"/>
          <w:sz w:val="24"/>
          <w:szCs w:val="24"/>
        </w:rPr>
        <w:t xml:space="preserve"> </w:t>
      </w:r>
      <w:r w:rsidRPr="00EA6027">
        <w:rPr>
          <w:rFonts w:cs="Times New Roman"/>
          <w:i/>
          <w:sz w:val="24"/>
          <w:szCs w:val="24"/>
        </w:rPr>
        <w:t>Journal for Research in Mathematics Education, 28</w:t>
      </w:r>
      <w:r w:rsidRPr="00EA6027">
        <w:rPr>
          <w:rFonts w:cs="Times New Roman"/>
          <w:sz w:val="24"/>
          <w:szCs w:val="24"/>
        </w:rPr>
        <w:t xml:space="preserve">(3), 258-277. </w:t>
      </w:r>
      <w:proofErr w:type="spellStart"/>
      <w:proofErr w:type="gramStart"/>
      <w:r w:rsidRPr="00EA6027">
        <w:rPr>
          <w:rFonts w:cs="Times New Roman"/>
          <w:sz w:val="24"/>
          <w:szCs w:val="24"/>
        </w:rPr>
        <w:t>doi:</w:t>
      </w:r>
      <w:proofErr w:type="gramEnd"/>
      <w:r w:rsidRPr="00EA6027">
        <w:rPr>
          <w:rFonts w:cs="Times New Roman"/>
          <w:sz w:val="24"/>
          <w:szCs w:val="24"/>
        </w:rPr>
        <w:t>10.2307</w:t>
      </w:r>
      <w:proofErr w:type="spellEnd"/>
      <w:r w:rsidRPr="00EA6027">
        <w:rPr>
          <w:rFonts w:cs="Times New Roman"/>
          <w:sz w:val="24"/>
          <w:szCs w:val="24"/>
        </w:rPr>
        <w:t>/749781</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 xml:space="preserve">Connelly, F. M., &amp; </w:t>
      </w:r>
      <w:proofErr w:type="spellStart"/>
      <w:r w:rsidRPr="00EA6027">
        <w:rPr>
          <w:rFonts w:cs="Times New Roman"/>
          <w:sz w:val="24"/>
          <w:szCs w:val="24"/>
        </w:rPr>
        <w:t>Clandinin</w:t>
      </w:r>
      <w:proofErr w:type="spellEnd"/>
      <w:r w:rsidRPr="00EA6027">
        <w:rPr>
          <w:rFonts w:cs="Times New Roman"/>
          <w:sz w:val="24"/>
          <w:szCs w:val="24"/>
        </w:rPr>
        <w:t>, D. J. (1990).</w:t>
      </w:r>
      <w:proofErr w:type="gramEnd"/>
      <w:r w:rsidRPr="00EA6027">
        <w:rPr>
          <w:rFonts w:cs="Times New Roman"/>
          <w:sz w:val="24"/>
          <w:szCs w:val="24"/>
        </w:rPr>
        <w:t xml:space="preserve"> </w:t>
      </w:r>
      <w:proofErr w:type="gramStart"/>
      <w:r w:rsidRPr="00EA6027">
        <w:rPr>
          <w:rFonts w:cs="Times New Roman"/>
          <w:sz w:val="24"/>
          <w:szCs w:val="24"/>
        </w:rPr>
        <w:t>Stories of experience and narrative inquiry.</w:t>
      </w:r>
      <w:proofErr w:type="gramEnd"/>
      <w:r w:rsidRPr="00EA6027">
        <w:rPr>
          <w:rFonts w:cs="Times New Roman"/>
          <w:sz w:val="24"/>
          <w:szCs w:val="24"/>
        </w:rPr>
        <w:t xml:space="preserve"> </w:t>
      </w:r>
      <w:r w:rsidRPr="00EA6027">
        <w:rPr>
          <w:rFonts w:cs="Times New Roman"/>
          <w:i/>
          <w:sz w:val="24"/>
          <w:szCs w:val="24"/>
        </w:rPr>
        <w:t>Educational Researcher, 19</w:t>
      </w:r>
      <w:r w:rsidRPr="00EA6027">
        <w:rPr>
          <w:rFonts w:cs="Times New Roman"/>
          <w:sz w:val="24"/>
          <w:szCs w:val="24"/>
        </w:rPr>
        <w:t>(5), 2-14. Retrieved from http://www.jstor.org/stable/1176100</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Davis, B. (1996). </w:t>
      </w:r>
      <w:r w:rsidRPr="00EA6027">
        <w:rPr>
          <w:rFonts w:cs="Times New Roman"/>
          <w:i/>
          <w:sz w:val="24"/>
          <w:szCs w:val="24"/>
        </w:rPr>
        <w:t>Teaching mathematics: Toward a sound alternative</w:t>
      </w:r>
      <w:r w:rsidRPr="00EA6027">
        <w:rPr>
          <w:rFonts w:cs="Times New Roman"/>
          <w:sz w:val="24"/>
          <w:szCs w:val="24"/>
        </w:rPr>
        <w:t>. New York: Garland Publishing, Inc.</w:t>
      </w:r>
    </w:p>
    <w:p w:rsidR="00340173" w:rsidRPr="00EA6027" w:rsidRDefault="00340173" w:rsidP="00340173">
      <w:pPr>
        <w:autoSpaceDE w:val="0"/>
        <w:autoSpaceDN w:val="0"/>
        <w:adjustRightInd w:val="0"/>
        <w:ind w:left="720" w:hanging="720"/>
        <w:jc w:val="left"/>
        <w:rPr>
          <w:rFonts w:cs="Times New Roman"/>
          <w:sz w:val="24"/>
          <w:szCs w:val="24"/>
        </w:rPr>
      </w:pPr>
      <w:proofErr w:type="gramStart"/>
      <w:r w:rsidRPr="00EA6027">
        <w:rPr>
          <w:rFonts w:cs="Times New Roman"/>
          <w:sz w:val="24"/>
          <w:szCs w:val="24"/>
        </w:rPr>
        <w:t>Elliott, P. C., &amp; Kenney, M. J. (1996).</w:t>
      </w:r>
      <w:proofErr w:type="gramEnd"/>
      <w:r w:rsidRPr="00EA6027">
        <w:rPr>
          <w:rFonts w:cs="Times New Roman"/>
          <w:sz w:val="24"/>
          <w:szCs w:val="24"/>
        </w:rPr>
        <w:t xml:space="preserve"> </w:t>
      </w:r>
      <w:proofErr w:type="gramStart"/>
      <w:r w:rsidRPr="00EA6027">
        <w:rPr>
          <w:rFonts w:cs="Times New Roman"/>
          <w:i/>
          <w:sz w:val="24"/>
          <w:szCs w:val="24"/>
        </w:rPr>
        <w:t>Communication in mathematics, K-12 and beyond</w:t>
      </w:r>
      <w:r w:rsidRPr="00EA6027">
        <w:rPr>
          <w:rFonts w:cs="Times New Roman"/>
          <w:sz w:val="24"/>
          <w:szCs w:val="24"/>
        </w:rPr>
        <w:t>.</w:t>
      </w:r>
      <w:proofErr w:type="gramEnd"/>
      <w:r w:rsidRPr="00EA6027">
        <w:rPr>
          <w:rFonts w:cs="Times New Roman"/>
          <w:sz w:val="24"/>
          <w:szCs w:val="24"/>
        </w:rPr>
        <w:t xml:space="preserve"> Reston, VA: National Council of Teachers of Mathematics.</w:t>
      </w:r>
    </w:p>
    <w:p w:rsidR="00340173" w:rsidRPr="00EA6027" w:rsidRDefault="00340173" w:rsidP="00340173">
      <w:pPr>
        <w:autoSpaceDE w:val="0"/>
        <w:autoSpaceDN w:val="0"/>
        <w:adjustRightInd w:val="0"/>
        <w:ind w:left="720" w:hanging="720"/>
        <w:jc w:val="left"/>
        <w:rPr>
          <w:rFonts w:cs="Times New Roman"/>
          <w:sz w:val="24"/>
          <w:szCs w:val="24"/>
        </w:rPr>
      </w:pPr>
      <w:r w:rsidRPr="00EA6027">
        <w:rPr>
          <w:rFonts w:cs="Times New Roman"/>
          <w:sz w:val="24"/>
          <w:szCs w:val="24"/>
        </w:rPr>
        <w:t xml:space="preserve">Ernest, P. (1993). </w:t>
      </w:r>
      <w:proofErr w:type="gramStart"/>
      <w:r w:rsidRPr="00EA6027">
        <w:rPr>
          <w:rFonts w:cs="Times New Roman"/>
          <w:sz w:val="24"/>
          <w:szCs w:val="24"/>
        </w:rPr>
        <w:t>Conversation as a metaphor for mathematics and learning.</w:t>
      </w:r>
      <w:proofErr w:type="gramEnd"/>
      <w:r w:rsidRPr="00EA6027">
        <w:rPr>
          <w:rFonts w:cs="Times New Roman"/>
          <w:sz w:val="24"/>
          <w:szCs w:val="24"/>
        </w:rPr>
        <w:t xml:space="preserve"> </w:t>
      </w:r>
      <w:r w:rsidRPr="00EA6027">
        <w:rPr>
          <w:rFonts w:cs="Times New Roman"/>
          <w:i/>
          <w:sz w:val="24"/>
          <w:szCs w:val="24"/>
        </w:rPr>
        <w:t>Philosophy of Mathematics Education Journal, 17</w:t>
      </w:r>
      <w:r w:rsidRPr="00EA6027">
        <w:rPr>
          <w:rFonts w:cs="Times New Roman"/>
          <w:sz w:val="24"/>
          <w:szCs w:val="24"/>
        </w:rPr>
        <w:t>, 1-7. Retrieved from http://socialsciences.exeter.ac.uk/education/research/centres /stem/publications/</w:t>
      </w:r>
      <w:proofErr w:type="spellStart"/>
      <w:r w:rsidRPr="00EA6027">
        <w:rPr>
          <w:rFonts w:cs="Times New Roman"/>
          <w:sz w:val="24"/>
          <w:szCs w:val="24"/>
        </w:rPr>
        <w:t>pmej</w:t>
      </w:r>
      <w:proofErr w:type="spellEnd"/>
      <w:r w:rsidRPr="00EA6027">
        <w:rPr>
          <w:rFonts w:cs="Times New Roman"/>
          <w:sz w:val="24"/>
          <w:szCs w:val="24"/>
        </w:rPr>
        <w:t>/</w:t>
      </w:r>
      <w:proofErr w:type="spellStart"/>
      <w:r w:rsidRPr="00EA6027">
        <w:rPr>
          <w:rFonts w:cs="Times New Roman"/>
          <w:sz w:val="24"/>
          <w:szCs w:val="24"/>
        </w:rPr>
        <w:t>pome17</w:t>
      </w:r>
      <w:proofErr w:type="spellEnd"/>
      <w:r w:rsidRPr="00EA6027">
        <w:rPr>
          <w:rFonts w:cs="Times New Roman"/>
          <w:sz w:val="24"/>
          <w:szCs w:val="24"/>
        </w:rPr>
        <w:t>/metaphor.htm</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Ernest, P. (1998). </w:t>
      </w:r>
      <w:proofErr w:type="gramStart"/>
      <w:r w:rsidRPr="00EA6027">
        <w:rPr>
          <w:rFonts w:cs="Times New Roman"/>
          <w:i/>
          <w:sz w:val="24"/>
          <w:szCs w:val="24"/>
        </w:rPr>
        <w:t>Social constructivism as a philosophy of mathematics</w:t>
      </w:r>
      <w:r w:rsidRPr="00EA6027">
        <w:rPr>
          <w:rFonts w:cs="Times New Roman"/>
          <w:sz w:val="24"/>
          <w:szCs w:val="24"/>
        </w:rPr>
        <w:t>.</w:t>
      </w:r>
      <w:proofErr w:type="gramEnd"/>
      <w:r w:rsidRPr="00EA6027">
        <w:rPr>
          <w:rFonts w:cs="Times New Roman"/>
          <w:sz w:val="24"/>
          <w:szCs w:val="24"/>
        </w:rPr>
        <w:t xml:space="preserve"> Albany, NY: State University of New York Press.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Florio-</w:t>
      </w:r>
      <w:proofErr w:type="spellStart"/>
      <w:r w:rsidRPr="00EA6027">
        <w:rPr>
          <w:rFonts w:cs="Times New Roman"/>
          <w:sz w:val="24"/>
          <w:szCs w:val="24"/>
        </w:rPr>
        <w:t>Ruane</w:t>
      </w:r>
      <w:proofErr w:type="spellEnd"/>
      <w:r w:rsidRPr="00EA6027">
        <w:rPr>
          <w:rFonts w:cs="Times New Roman"/>
          <w:sz w:val="24"/>
          <w:szCs w:val="24"/>
        </w:rPr>
        <w:t>, S. (1991).</w:t>
      </w:r>
      <w:proofErr w:type="gramEnd"/>
      <w:r w:rsidRPr="00EA6027">
        <w:rPr>
          <w:rFonts w:cs="Times New Roman"/>
          <w:sz w:val="24"/>
          <w:szCs w:val="24"/>
        </w:rPr>
        <w:t xml:space="preserve"> Conversation and narrative in collaborative research: </w:t>
      </w:r>
      <w:proofErr w:type="gramStart"/>
      <w:r w:rsidRPr="00EA6027">
        <w:rPr>
          <w:rFonts w:cs="Times New Roman"/>
          <w:sz w:val="24"/>
          <w:szCs w:val="24"/>
        </w:rPr>
        <w:t>An ethnography</w:t>
      </w:r>
      <w:proofErr w:type="gramEnd"/>
      <w:r w:rsidRPr="00EA6027">
        <w:rPr>
          <w:rFonts w:cs="Times New Roman"/>
          <w:sz w:val="24"/>
          <w:szCs w:val="24"/>
        </w:rPr>
        <w:t xml:space="preserve"> of the Written Literacy Forum. In </w:t>
      </w:r>
      <w:r w:rsidRPr="00EA6027">
        <w:rPr>
          <w:rFonts w:cs="Times New Roman"/>
          <w:i/>
          <w:sz w:val="24"/>
          <w:szCs w:val="24"/>
        </w:rPr>
        <w:t>Stories lives tell: Narrative and dialogue in education</w:t>
      </w:r>
      <w:r w:rsidRPr="00EA6027">
        <w:rPr>
          <w:rFonts w:cs="Times New Roman"/>
          <w:sz w:val="24"/>
          <w:szCs w:val="24"/>
        </w:rPr>
        <w:t xml:space="preserve"> (pp. 234-256). New York: Teachers College, Columbia University.</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Gadamer, H-G.</w:t>
      </w:r>
      <w:proofErr w:type="gramEnd"/>
      <w:r w:rsidRPr="00EA6027">
        <w:rPr>
          <w:rFonts w:cs="Times New Roman"/>
          <w:sz w:val="24"/>
          <w:szCs w:val="24"/>
        </w:rPr>
        <w:t xml:space="preserve"> </w:t>
      </w:r>
      <w:proofErr w:type="gramStart"/>
      <w:r w:rsidRPr="00EA6027">
        <w:rPr>
          <w:rFonts w:cs="Times New Roman"/>
          <w:sz w:val="24"/>
          <w:szCs w:val="24"/>
        </w:rPr>
        <w:t>(1975/1965).</w:t>
      </w:r>
      <w:proofErr w:type="gramEnd"/>
      <w:r w:rsidRPr="00EA6027">
        <w:rPr>
          <w:rFonts w:cs="Times New Roman"/>
          <w:sz w:val="24"/>
          <w:szCs w:val="24"/>
        </w:rPr>
        <w:t xml:space="preserve"> </w:t>
      </w:r>
      <w:proofErr w:type="gramStart"/>
      <w:r w:rsidRPr="00EA6027">
        <w:rPr>
          <w:rFonts w:cs="Times New Roman"/>
          <w:i/>
          <w:sz w:val="24"/>
          <w:szCs w:val="24"/>
        </w:rPr>
        <w:t>Truth and method</w:t>
      </w:r>
      <w:r w:rsidRPr="00EA6027">
        <w:rPr>
          <w:rFonts w:cs="Times New Roman"/>
          <w:sz w:val="24"/>
          <w:szCs w:val="24"/>
        </w:rPr>
        <w:t>.</w:t>
      </w:r>
      <w:proofErr w:type="gramEnd"/>
      <w:r w:rsidRPr="00EA6027">
        <w:rPr>
          <w:rFonts w:cs="Times New Roman"/>
          <w:sz w:val="24"/>
          <w:szCs w:val="24"/>
        </w:rPr>
        <w:t xml:space="preserve"> London: </w:t>
      </w:r>
      <w:proofErr w:type="spellStart"/>
      <w:r w:rsidRPr="00EA6027">
        <w:rPr>
          <w:rFonts w:cs="Times New Roman"/>
          <w:sz w:val="24"/>
          <w:szCs w:val="24"/>
        </w:rPr>
        <w:t>Sheed</w:t>
      </w:r>
      <w:proofErr w:type="spellEnd"/>
      <w:r w:rsidRPr="00EA6027">
        <w:rPr>
          <w:rFonts w:cs="Times New Roman"/>
          <w:sz w:val="24"/>
          <w:szCs w:val="24"/>
        </w:rPr>
        <w:t xml:space="preserve"> and Ward.</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Gee, J. P. (1996). Vygotsky and current debates in education: Some dilemmas as afterthoughts to </w:t>
      </w:r>
      <w:r w:rsidRPr="00EA6027">
        <w:rPr>
          <w:rFonts w:cs="Times New Roman"/>
          <w:i/>
          <w:sz w:val="24"/>
          <w:szCs w:val="24"/>
        </w:rPr>
        <w:t>Discourse, learning, and schooling</w:t>
      </w:r>
      <w:r w:rsidRPr="00EA6027">
        <w:rPr>
          <w:rFonts w:cs="Times New Roman"/>
          <w:sz w:val="24"/>
          <w:szCs w:val="24"/>
        </w:rPr>
        <w:t xml:space="preserve">. In D. Hicks (Ed.), </w:t>
      </w:r>
      <w:r w:rsidRPr="00EA6027">
        <w:rPr>
          <w:rFonts w:cs="Times New Roman"/>
          <w:i/>
          <w:sz w:val="24"/>
          <w:szCs w:val="24"/>
        </w:rPr>
        <w:t>Discourse, learning, and schooling</w:t>
      </w:r>
      <w:r w:rsidRPr="00EA6027">
        <w:rPr>
          <w:rFonts w:cs="Times New Roman"/>
          <w:sz w:val="24"/>
          <w:szCs w:val="24"/>
        </w:rPr>
        <w:t xml:space="preserve"> (pp. 269-281). New York: Cambridge University Press.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 xml:space="preserve">Godard, B., Knutson, S., </w:t>
      </w:r>
      <w:proofErr w:type="spellStart"/>
      <w:r w:rsidRPr="00EA6027">
        <w:rPr>
          <w:rFonts w:cs="Times New Roman"/>
          <w:sz w:val="24"/>
          <w:szCs w:val="24"/>
        </w:rPr>
        <w:t>Marlatt</w:t>
      </w:r>
      <w:proofErr w:type="spellEnd"/>
      <w:r w:rsidRPr="00EA6027">
        <w:rPr>
          <w:rFonts w:cs="Times New Roman"/>
          <w:sz w:val="24"/>
          <w:szCs w:val="24"/>
        </w:rPr>
        <w:t xml:space="preserve">, D., </w:t>
      </w:r>
      <w:proofErr w:type="spellStart"/>
      <w:r w:rsidRPr="00EA6027">
        <w:rPr>
          <w:rFonts w:cs="Times New Roman"/>
          <w:sz w:val="24"/>
          <w:szCs w:val="24"/>
        </w:rPr>
        <w:t>Mezei</w:t>
      </w:r>
      <w:proofErr w:type="spellEnd"/>
      <w:r w:rsidRPr="00EA6027">
        <w:rPr>
          <w:rFonts w:cs="Times New Roman"/>
          <w:sz w:val="24"/>
          <w:szCs w:val="24"/>
        </w:rPr>
        <w:t>, K., &amp; Scott, G. (1994).</w:t>
      </w:r>
      <w:proofErr w:type="gramEnd"/>
      <w:r w:rsidRPr="00EA6027">
        <w:rPr>
          <w:rFonts w:cs="Times New Roman"/>
          <w:sz w:val="24"/>
          <w:szCs w:val="24"/>
        </w:rPr>
        <w:t xml:space="preserve"> </w:t>
      </w:r>
      <w:proofErr w:type="gramStart"/>
      <w:r w:rsidRPr="00EA6027">
        <w:rPr>
          <w:rFonts w:cs="Times New Roman"/>
          <w:sz w:val="24"/>
          <w:szCs w:val="24"/>
        </w:rPr>
        <w:t>In conversation.</w:t>
      </w:r>
      <w:proofErr w:type="gramEnd"/>
      <w:r w:rsidRPr="00EA6027">
        <w:rPr>
          <w:rFonts w:cs="Times New Roman"/>
          <w:sz w:val="24"/>
          <w:szCs w:val="24"/>
        </w:rPr>
        <w:t xml:space="preserve"> In B. Godard (Ed.), </w:t>
      </w:r>
      <w:r w:rsidRPr="00EA6027">
        <w:rPr>
          <w:rFonts w:cs="Times New Roman"/>
          <w:i/>
          <w:sz w:val="24"/>
          <w:szCs w:val="24"/>
        </w:rPr>
        <w:t xml:space="preserve">Collaboration in the feminine: Writings on women and culture from </w:t>
      </w:r>
      <w:proofErr w:type="spellStart"/>
      <w:r w:rsidRPr="00EA6027">
        <w:rPr>
          <w:rFonts w:cs="Times New Roman"/>
          <w:i/>
          <w:sz w:val="24"/>
          <w:szCs w:val="24"/>
        </w:rPr>
        <w:t>Tessera</w:t>
      </w:r>
      <w:proofErr w:type="spellEnd"/>
      <w:r w:rsidRPr="00EA6027">
        <w:rPr>
          <w:rFonts w:cs="Times New Roman"/>
          <w:sz w:val="24"/>
          <w:szCs w:val="24"/>
        </w:rPr>
        <w:t>. Toronto, ON: Second Story Press.</w:t>
      </w:r>
    </w:p>
    <w:p w:rsidR="00340173" w:rsidRPr="00EA6027" w:rsidRDefault="00340173" w:rsidP="00340173">
      <w:pPr>
        <w:ind w:left="720" w:hanging="720"/>
        <w:jc w:val="left"/>
        <w:rPr>
          <w:rFonts w:cs="Times New Roman"/>
          <w:sz w:val="24"/>
          <w:szCs w:val="24"/>
        </w:rPr>
      </w:pPr>
      <w:r w:rsidRPr="00EA6027">
        <w:rPr>
          <w:rFonts w:cs="Times New Roman"/>
          <w:sz w:val="24"/>
          <w:szCs w:val="24"/>
        </w:rPr>
        <w:lastRenderedPageBreak/>
        <w:t xml:space="preserve">Gordon Calvert, L. M. (2001). </w:t>
      </w:r>
      <w:proofErr w:type="gramStart"/>
      <w:r w:rsidRPr="00EA6027">
        <w:rPr>
          <w:rFonts w:cs="Times New Roman"/>
          <w:i/>
          <w:sz w:val="24"/>
          <w:szCs w:val="24"/>
        </w:rPr>
        <w:t>Mathematical conversations within the practice of mathematics</w:t>
      </w:r>
      <w:r w:rsidRPr="00EA6027">
        <w:rPr>
          <w:rFonts w:cs="Times New Roman"/>
          <w:sz w:val="24"/>
          <w:szCs w:val="24"/>
        </w:rPr>
        <w:t>.</w:t>
      </w:r>
      <w:proofErr w:type="gramEnd"/>
      <w:r w:rsidRPr="00EA6027">
        <w:rPr>
          <w:rFonts w:cs="Times New Roman"/>
          <w:sz w:val="24"/>
          <w:szCs w:val="24"/>
        </w:rPr>
        <w:t xml:space="preserve"> New York: Peter Lang.</w:t>
      </w:r>
    </w:p>
    <w:p w:rsidR="00340173" w:rsidRPr="00EA6027" w:rsidRDefault="00340173" w:rsidP="00340173">
      <w:pPr>
        <w:ind w:left="720" w:hanging="720"/>
        <w:jc w:val="left"/>
        <w:rPr>
          <w:rFonts w:cs="Times New Roman"/>
          <w:sz w:val="24"/>
          <w:szCs w:val="24"/>
        </w:rPr>
      </w:pPr>
      <w:proofErr w:type="spellStart"/>
      <w:r w:rsidRPr="00EA6027">
        <w:rPr>
          <w:rFonts w:cs="Times New Roman"/>
          <w:sz w:val="24"/>
          <w:szCs w:val="24"/>
        </w:rPr>
        <w:t>Gresalfi</w:t>
      </w:r>
      <w:proofErr w:type="spellEnd"/>
      <w:r w:rsidRPr="00EA6027">
        <w:rPr>
          <w:rFonts w:cs="Times New Roman"/>
          <w:sz w:val="24"/>
          <w:szCs w:val="24"/>
        </w:rPr>
        <w:t xml:space="preserve">, M., Martin, T., Hand, V., &amp; Greeno, J. (2009). </w:t>
      </w:r>
      <w:proofErr w:type="gramStart"/>
      <w:r w:rsidRPr="00EA6027">
        <w:rPr>
          <w:rFonts w:cs="Times New Roman"/>
          <w:sz w:val="24"/>
          <w:szCs w:val="24"/>
        </w:rPr>
        <w:t>Constructing competence: An analysis of student participation in the activity systems of mathematics classrooms.</w:t>
      </w:r>
      <w:proofErr w:type="gramEnd"/>
      <w:r w:rsidRPr="00EA6027">
        <w:rPr>
          <w:rFonts w:cs="Times New Roman"/>
          <w:sz w:val="24"/>
          <w:szCs w:val="24"/>
        </w:rPr>
        <w:t xml:space="preserve"> </w:t>
      </w:r>
      <w:r w:rsidRPr="00EA6027">
        <w:rPr>
          <w:rFonts w:cs="Times New Roman"/>
          <w:i/>
          <w:sz w:val="24"/>
          <w:szCs w:val="24"/>
        </w:rPr>
        <w:t>Educational Studies in Mathematics, 70</w:t>
      </w:r>
      <w:r w:rsidRPr="00EA6027">
        <w:rPr>
          <w:rFonts w:cs="Times New Roman"/>
          <w:sz w:val="24"/>
          <w:szCs w:val="24"/>
        </w:rPr>
        <w:t xml:space="preserve">(1), 49-70. </w:t>
      </w:r>
      <w:proofErr w:type="gramStart"/>
      <w:r w:rsidRPr="00EA6027">
        <w:rPr>
          <w:rFonts w:cs="Times New Roman"/>
          <w:sz w:val="24"/>
          <w:szCs w:val="24"/>
        </w:rPr>
        <w:t>doi</w:t>
      </w:r>
      <w:proofErr w:type="gramEnd"/>
      <w:r w:rsidRPr="00EA6027">
        <w:rPr>
          <w:rFonts w:cs="Times New Roman"/>
          <w:sz w:val="24"/>
          <w:szCs w:val="24"/>
        </w:rPr>
        <w:t>: 10.1007/s10649-008-9141-5</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 xml:space="preserve">Herbel-Eisenmann, B., &amp; </w:t>
      </w:r>
      <w:proofErr w:type="spellStart"/>
      <w:r w:rsidRPr="00EA6027">
        <w:rPr>
          <w:rFonts w:cs="Times New Roman"/>
          <w:sz w:val="24"/>
          <w:szCs w:val="24"/>
        </w:rPr>
        <w:t>Cirillo</w:t>
      </w:r>
      <w:proofErr w:type="spellEnd"/>
      <w:r w:rsidRPr="00EA6027">
        <w:rPr>
          <w:rFonts w:cs="Times New Roman"/>
          <w:sz w:val="24"/>
          <w:szCs w:val="24"/>
        </w:rPr>
        <w:t>, M. (Eds.).</w:t>
      </w:r>
      <w:proofErr w:type="gramEnd"/>
      <w:r w:rsidRPr="00EA6027">
        <w:rPr>
          <w:rFonts w:cs="Times New Roman"/>
          <w:sz w:val="24"/>
          <w:szCs w:val="24"/>
        </w:rPr>
        <w:t xml:space="preserve"> (2009). </w:t>
      </w:r>
      <w:proofErr w:type="gramStart"/>
      <w:r w:rsidRPr="00EA6027">
        <w:rPr>
          <w:rFonts w:cs="Times New Roman"/>
          <w:i/>
          <w:sz w:val="24"/>
          <w:szCs w:val="24"/>
        </w:rPr>
        <w:t>Promoting</w:t>
      </w:r>
      <w:proofErr w:type="gramEnd"/>
      <w:r w:rsidRPr="00EA6027">
        <w:rPr>
          <w:rFonts w:cs="Times New Roman"/>
          <w:i/>
          <w:sz w:val="24"/>
          <w:szCs w:val="24"/>
        </w:rPr>
        <w:t xml:space="preserve"> purposeful discourse: Teacher research in mathematics classrooms</w:t>
      </w:r>
      <w:r w:rsidRPr="00EA6027">
        <w:rPr>
          <w:rFonts w:cs="Times New Roman"/>
          <w:sz w:val="24"/>
          <w:szCs w:val="24"/>
        </w:rPr>
        <w:t>. Reston, VA: National Council of Teachers of Mathematics.</w:t>
      </w:r>
    </w:p>
    <w:p w:rsidR="00340173" w:rsidRPr="00EA6027" w:rsidRDefault="00340173" w:rsidP="00340173">
      <w:pPr>
        <w:ind w:left="720" w:hanging="720"/>
        <w:jc w:val="left"/>
        <w:rPr>
          <w:rFonts w:cs="Times New Roman"/>
          <w:sz w:val="24"/>
          <w:szCs w:val="24"/>
        </w:rPr>
      </w:pPr>
      <w:proofErr w:type="spellStart"/>
      <w:r w:rsidRPr="00EA6027">
        <w:rPr>
          <w:rFonts w:cs="Times New Roman"/>
          <w:sz w:val="24"/>
          <w:szCs w:val="24"/>
        </w:rPr>
        <w:t>Hoad</w:t>
      </w:r>
      <w:proofErr w:type="spellEnd"/>
      <w:r w:rsidRPr="00EA6027">
        <w:rPr>
          <w:rFonts w:cs="Times New Roman"/>
          <w:sz w:val="24"/>
          <w:szCs w:val="24"/>
        </w:rPr>
        <w:t xml:space="preserve">, T. F. (Ed.). (1986). </w:t>
      </w:r>
      <w:proofErr w:type="gramStart"/>
      <w:r w:rsidRPr="00EA6027">
        <w:rPr>
          <w:rFonts w:cs="Times New Roman"/>
          <w:i/>
          <w:sz w:val="24"/>
          <w:szCs w:val="24"/>
        </w:rPr>
        <w:t>The</w:t>
      </w:r>
      <w:proofErr w:type="gramEnd"/>
      <w:r w:rsidRPr="00EA6027">
        <w:rPr>
          <w:rFonts w:cs="Times New Roman"/>
          <w:i/>
          <w:sz w:val="24"/>
          <w:szCs w:val="24"/>
        </w:rPr>
        <w:t xml:space="preserve"> concise Oxford dictionary of English etymology</w:t>
      </w:r>
      <w:r w:rsidRPr="00EA6027">
        <w:rPr>
          <w:rFonts w:cs="Times New Roman"/>
          <w:sz w:val="24"/>
          <w:szCs w:val="24"/>
        </w:rPr>
        <w:t xml:space="preserve">. Oxford: At </w:t>
      </w:r>
      <w:proofErr w:type="gramStart"/>
      <w:r w:rsidRPr="00EA6027">
        <w:rPr>
          <w:rFonts w:cs="Times New Roman"/>
          <w:sz w:val="24"/>
          <w:szCs w:val="24"/>
        </w:rPr>
        <w:t>The</w:t>
      </w:r>
      <w:proofErr w:type="gramEnd"/>
      <w:r w:rsidRPr="00EA6027">
        <w:rPr>
          <w:rFonts w:cs="Times New Roman"/>
          <w:sz w:val="24"/>
          <w:szCs w:val="24"/>
        </w:rPr>
        <w:t xml:space="preserve"> Clarendon Press.</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Huber, J. [with Whelan, K.] </w:t>
      </w:r>
      <w:proofErr w:type="gramStart"/>
      <w:r w:rsidRPr="00EA6027">
        <w:rPr>
          <w:rFonts w:cs="Times New Roman"/>
          <w:sz w:val="24"/>
          <w:szCs w:val="24"/>
        </w:rPr>
        <w:t xml:space="preserve">(2000). </w:t>
      </w:r>
      <w:r w:rsidRPr="00EA6027">
        <w:rPr>
          <w:rFonts w:cs="Times New Roman"/>
          <w:i/>
          <w:sz w:val="24"/>
          <w:szCs w:val="24"/>
        </w:rPr>
        <w:t xml:space="preserve">Stories within and between </w:t>
      </w:r>
      <w:proofErr w:type="spellStart"/>
      <w:r w:rsidRPr="00EA6027">
        <w:rPr>
          <w:rFonts w:cs="Times New Roman"/>
          <w:i/>
          <w:sz w:val="24"/>
          <w:szCs w:val="24"/>
        </w:rPr>
        <w:t>selves~Identities</w:t>
      </w:r>
      <w:proofErr w:type="spellEnd"/>
      <w:r w:rsidRPr="00EA6027">
        <w:rPr>
          <w:rFonts w:cs="Times New Roman"/>
          <w:i/>
          <w:sz w:val="24"/>
          <w:szCs w:val="24"/>
        </w:rPr>
        <w:t xml:space="preserve"> </w:t>
      </w:r>
      <w:r w:rsidRPr="00EA6027">
        <w:rPr>
          <w:rFonts w:cs="Times New Roman"/>
          <w:sz w:val="24"/>
          <w:szCs w:val="24"/>
        </w:rPr>
        <w:t>in relation</w:t>
      </w:r>
      <w:r w:rsidRPr="00EA6027">
        <w:rPr>
          <w:rFonts w:cs="Times New Roman"/>
          <w:i/>
          <w:sz w:val="24"/>
          <w:szCs w:val="24"/>
        </w:rPr>
        <w:t xml:space="preserve"> on the professional knowledge landscape</w:t>
      </w:r>
      <w:r w:rsidRPr="00EA6027">
        <w:rPr>
          <w:rFonts w:cs="Times New Roman"/>
          <w:sz w:val="24"/>
          <w:szCs w:val="24"/>
        </w:rPr>
        <w:t xml:space="preserve"> (Unpublished doctoral dissertation).</w:t>
      </w:r>
      <w:proofErr w:type="gramEnd"/>
      <w:r w:rsidRPr="00EA6027">
        <w:rPr>
          <w:rFonts w:cs="Times New Roman"/>
          <w:sz w:val="24"/>
          <w:szCs w:val="24"/>
        </w:rPr>
        <w:t xml:space="preserve"> </w:t>
      </w:r>
      <w:proofErr w:type="gramStart"/>
      <w:r w:rsidRPr="00EA6027">
        <w:rPr>
          <w:rFonts w:cs="Times New Roman"/>
          <w:sz w:val="24"/>
          <w:szCs w:val="24"/>
        </w:rPr>
        <w:t>University of Alberta, Edmonton, AB.</w:t>
      </w:r>
      <w:proofErr w:type="gramEnd"/>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Jardine, D. (1992). Reflections on education, hermeneutics, and ambiguity: Hermeneutics as a restoring of life to its original difficulty. In W. Pinar &amp; W. Reynolds (Eds.), </w:t>
      </w:r>
      <w:r w:rsidRPr="00EA6027">
        <w:rPr>
          <w:rFonts w:cs="Times New Roman"/>
          <w:i/>
          <w:sz w:val="24"/>
          <w:szCs w:val="24"/>
        </w:rPr>
        <w:t>Understanding curriculum as phenomenological and deconstructed text</w:t>
      </w:r>
      <w:r w:rsidRPr="00EA6027">
        <w:rPr>
          <w:rFonts w:cs="Times New Roman"/>
          <w:sz w:val="24"/>
          <w:szCs w:val="24"/>
        </w:rPr>
        <w:t xml:space="preserve"> (pp. 116-127). New York: Teachers College Press.</w:t>
      </w:r>
    </w:p>
    <w:p w:rsidR="00340173" w:rsidRPr="00EA6027" w:rsidRDefault="00340173" w:rsidP="00340173">
      <w:pPr>
        <w:ind w:left="720" w:hanging="720"/>
        <w:jc w:val="left"/>
        <w:rPr>
          <w:rFonts w:cs="Times New Roman"/>
          <w:sz w:val="24"/>
          <w:szCs w:val="24"/>
        </w:rPr>
      </w:pPr>
      <w:proofErr w:type="spellStart"/>
      <w:proofErr w:type="gramStart"/>
      <w:r w:rsidRPr="00EA6027">
        <w:rPr>
          <w:rFonts w:cs="Times New Roman"/>
          <w:sz w:val="24"/>
          <w:szCs w:val="24"/>
        </w:rPr>
        <w:t>Masingila</w:t>
      </w:r>
      <w:proofErr w:type="spellEnd"/>
      <w:r w:rsidRPr="00EA6027">
        <w:rPr>
          <w:rFonts w:cs="Times New Roman"/>
          <w:sz w:val="24"/>
          <w:szCs w:val="24"/>
        </w:rPr>
        <w:t xml:space="preserve">, J. O., &amp; </w:t>
      </w:r>
      <w:proofErr w:type="spellStart"/>
      <w:r w:rsidRPr="00EA6027">
        <w:rPr>
          <w:rFonts w:cs="Times New Roman"/>
          <w:sz w:val="24"/>
          <w:szCs w:val="24"/>
        </w:rPr>
        <w:t>Prus-Wisniowska</w:t>
      </w:r>
      <w:proofErr w:type="spellEnd"/>
      <w:r w:rsidRPr="00EA6027">
        <w:rPr>
          <w:rFonts w:cs="Times New Roman"/>
          <w:sz w:val="24"/>
          <w:szCs w:val="24"/>
        </w:rPr>
        <w:t>, E. (1996).</w:t>
      </w:r>
      <w:proofErr w:type="gramEnd"/>
      <w:r w:rsidRPr="00EA6027">
        <w:rPr>
          <w:rFonts w:cs="Times New Roman"/>
          <w:sz w:val="24"/>
          <w:szCs w:val="24"/>
        </w:rPr>
        <w:t xml:space="preserve"> Developing and assessing mathematical understanding in calculus through writing. </w:t>
      </w:r>
      <w:proofErr w:type="gramStart"/>
      <w:r w:rsidRPr="00EA6027">
        <w:rPr>
          <w:rFonts w:cs="Times New Roman"/>
          <w:sz w:val="24"/>
          <w:szCs w:val="24"/>
        </w:rPr>
        <w:t xml:space="preserve">In P. C. Elliott &amp; M. J. Kenney (Eds.), </w:t>
      </w:r>
      <w:r w:rsidRPr="00EA6027">
        <w:rPr>
          <w:rFonts w:cs="Times New Roman"/>
          <w:i/>
          <w:sz w:val="24"/>
          <w:szCs w:val="24"/>
        </w:rPr>
        <w:t>Communication in mathematics, K-12 and beyond</w:t>
      </w:r>
      <w:r w:rsidRPr="00EA6027">
        <w:rPr>
          <w:rFonts w:cs="Times New Roman"/>
          <w:sz w:val="24"/>
          <w:szCs w:val="24"/>
        </w:rPr>
        <w:t xml:space="preserve"> (pp. 95-104).</w:t>
      </w:r>
      <w:proofErr w:type="gramEnd"/>
      <w:r w:rsidRPr="00EA6027">
        <w:rPr>
          <w:rFonts w:cs="Times New Roman"/>
          <w:sz w:val="24"/>
          <w:szCs w:val="24"/>
        </w:rPr>
        <w:t xml:space="preserve"> Reston, VA: National Council of Teachers of Mathematics.</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Maturana, H. R. (1988). Reality: The search for objectivity or the quest for a compelling argument. </w:t>
      </w:r>
      <w:r w:rsidRPr="00EA6027">
        <w:rPr>
          <w:rFonts w:cs="Times New Roman"/>
          <w:i/>
          <w:sz w:val="24"/>
          <w:szCs w:val="24"/>
        </w:rPr>
        <w:t>The Irish Journal of Psychology, 9</w:t>
      </w:r>
      <w:r w:rsidRPr="00EA6027">
        <w:rPr>
          <w:rFonts w:cs="Times New Roman"/>
          <w:sz w:val="24"/>
          <w:szCs w:val="24"/>
        </w:rPr>
        <w:t>(1), 25-82. Retrieved from http://www.enolagaia.com/M88Reality.html</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Maturana, H. R., &amp; Varela, F. J. (1988).</w:t>
      </w:r>
      <w:proofErr w:type="gramEnd"/>
      <w:r w:rsidRPr="00EA6027">
        <w:rPr>
          <w:rFonts w:cs="Times New Roman"/>
          <w:sz w:val="24"/>
          <w:szCs w:val="24"/>
        </w:rPr>
        <w:t xml:space="preserve"> </w:t>
      </w:r>
      <w:r w:rsidRPr="00EA6027">
        <w:rPr>
          <w:rFonts w:cs="Times New Roman"/>
          <w:i/>
          <w:sz w:val="24"/>
          <w:szCs w:val="24"/>
        </w:rPr>
        <w:t>The tree of knowledge: The biological roots of human understanding</w:t>
      </w:r>
      <w:r w:rsidRPr="00EA6027">
        <w:rPr>
          <w:rFonts w:cs="Times New Roman"/>
          <w:sz w:val="24"/>
          <w:szCs w:val="24"/>
        </w:rPr>
        <w:t xml:space="preserve">. Boston: New Science Library, </w:t>
      </w:r>
      <w:proofErr w:type="spellStart"/>
      <w:r w:rsidRPr="00EA6027">
        <w:rPr>
          <w:rFonts w:cs="Times New Roman"/>
          <w:sz w:val="24"/>
          <w:szCs w:val="24"/>
        </w:rPr>
        <w:t>Shambhala</w:t>
      </w:r>
      <w:proofErr w:type="spellEnd"/>
      <w:r w:rsidRPr="00EA6027">
        <w:rPr>
          <w:rFonts w:cs="Times New Roman"/>
          <w:sz w:val="24"/>
          <w:szCs w:val="24"/>
        </w:rPr>
        <w:t xml:space="preserve">. </w:t>
      </w:r>
      <w:proofErr w:type="gramStart"/>
      <w:r w:rsidRPr="00EA6027">
        <w:rPr>
          <w:rFonts w:cs="Times New Roman"/>
          <w:sz w:val="24"/>
          <w:szCs w:val="24"/>
        </w:rPr>
        <w:t>doi</w:t>
      </w:r>
      <w:proofErr w:type="gramEnd"/>
      <w:r w:rsidRPr="00EA6027">
        <w:rPr>
          <w:rFonts w:cs="Times New Roman"/>
          <w:sz w:val="24"/>
          <w:szCs w:val="24"/>
        </w:rPr>
        <w:t>: 10.1080/03033910.1988.10557705</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Meier, D. (1995). </w:t>
      </w:r>
      <w:r w:rsidRPr="00EA6027">
        <w:rPr>
          <w:rFonts w:cs="Times New Roman"/>
          <w:i/>
          <w:sz w:val="24"/>
          <w:szCs w:val="24"/>
        </w:rPr>
        <w:t>The power of their ideas: Lessons for America from a small school in Harlem</w:t>
      </w:r>
      <w:r w:rsidRPr="00EA6027">
        <w:rPr>
          <w:rFonts w:cs="Times New Roman"/>
          <w:sz w:val="24"/>
          <w:szCs w:val="24"/>
        </w:rPr>
        <w:t>. Boston: Beacon Press.</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Morgan, C. (1998). </w:t>
      </w:r>
      <w:proofErr w:type="gramStart"/>
      <w:r w:rsidRPr="00EA6027">
        <w:rPr>
          <w:rFonts w:cs="Times New Roman"/>
          <w:i/>
          <w:sz w:val="24"/>
          <w:szCs w:val="24"/>
        </w:rPr>
        <w:t>Writing mathematically: The discourse of investigation</w:t>
      </w:r>
      <w:r w:rsidRPr="00EA6027">
        <w:rPr>
          <w:rFonts w:cs="Times New Roman"/>
          <w:sz w:val="24"/>
          <w:szCs w:val="24"/>
        </w:rPr>
        <w:t>.</w:t>
      </w:r>
      <w:proofErr w:type="gramEnd"/>
      <w:r w:rsidRPr="00EA6027">
        <w:rPr>
          <w:rFonts w:cs="Times New Roman"/>
          <w:sz w:val="24"/>
          <w:szCs w:val="24"/>
        </w:rPr>
        <w:t xml:space="preserve"> London: Falmer Press.</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t>Nathan, M. J., &amp; Knuth, E. J. (2003).</w:t>
      </w:r>
      <w:proofErr w:type="gramEnd"/>
      <w:r w:rsidRPr="00EA6027">
        <w:rPr>
          <w:rFonts w:cs="Times New Roman"/>
          <w:sz w:val="24"/>
          <w:szCs w:val="24"/>
        </w:rPr>
        <w:t xml:space="preserve"> </w:t>
      </w:r>
      <w:proofErr w:type="gramStart"/>
      <w:r w:rsidRPr="00EA6027">
        <w:rPr>
          <w:rFonts w:cs="Times New Roman"/>
          <w:sz w:val="24"/>
          <w:szCs w:val="24"/>
        </w:rPr>
        <w:t>A study of whole classroom mathematical discourse and teacher change.</w:t>
      </w:r>
      <w:proofErr w:type="gramEnd"/>
      <w:r w:rsidRPr="00EA6027">
        <w:rPr>
          <w:rFonts w:cs="Times New Roman"/>
          <w:sz w:val="24"/>
          <w:szCs w:val="24"/>
        </w:rPr>
        <w:t xml:space="preserve"> </w:t>
      </w:r>
      <w:r w:rsidRPr="00EA6027">
        <w:rPr>
          <w:rFonts w:cs="Times New Roman"/>
          <w:i/>
          <w:sz w:val="24"/>
          <w:szCs w:val="24"/>
        </w:rPr>
        <w:t>Cognition and Instruction, 21</w:t>
      </w:r>
      <w:r w:rsidRPr="00EA6027">
        <w:rPr>
          <w:rFonts w:cs="Times New Roman"/>
          <w:sz w:val="24"/>
          <w:szCs w:val="24"/>
        </w:rPr>
        <w:t xml:space="preserve">(2), 175-207. </w:t>
      </w:r>
      <w:proofErr w:type="gramStart"/>
      <w:r w:rsidRPr="00EA6027">
        <w:rPr>
          <w:rFonts w:cs="Times New Roman"/>
          <w:sz w:val="24"/>
          <w:szCs w:val="24"/>
        </w:rPr>
        <w:t>doi</w:t>
      </w:r>
      <w:proofErr w:type="gramEnd"/>
      <w:r w:rsidRPr="00EA6027">
        <w:rPr>
          <w:rFonts w:cs="Times New Roman"/>
          <w:sz w:val="24"/>
          <w:szCs w:val="24"/>
        </w:rPr>
        <w:t>: 10.1207/</w:t>
      </w:r>
      <w:proofErr w:type="spellStart"/>
      <w:r w:rsidRPr="00EA6027">
        <w:rPr>
          <w:rFonts w:cs="Times New Roman"/>
          <w:sz w:val="24"/>
          <w:szCs w:val="24"/>
        </w:rPr>
        <w:t>S1532690XCI2102_03</w:t>
      </w:r>
      <w:proofErr w:type="spellEnd"/>
    </w:p>
    <w:p w:rsidR="00340173" w:rsidRPr="00EA6027" w:rsidRDefault="00340173" w:rsidP="00340173">
      <w:pPr>
        <w:ind w:left="720" w:hanging="720"/>
        <w:jc w:val="left"/>
        <w:rPr>
          <w:rFonts w:cs="Times New Roman"/>
          <w:sz w:val="24"/>
          <w:szCs w:val="24"/>
          <w:highlight w:val="yellow"/>
        </w:rPr>
      </w:pPr>
      <w:proofErr w:type="spellStart"/>
      <w:r w:rsidRPr="00EA6027">
        <w:rPr>
          <w:rFonts w:cs="Times New Roman"/>
          <w:sz w:val="24"/>
          <w:szCs w:val="24"/>
        </w:rPr>
        <w:t>Noddings</w:t>
      </w:r>
      <w:proofErr w:type="spellEnd"/>
      <w:r w:rsidRPr="00EA6027">
        <w:rPr>
          <w:rFonts w:cs="Times New Roman"/>
          <w:sz w:val="24"/>
          <w:szCs w:val="24"/>
        </w:rPr>
        <w:t xml:space="preserve">, N. (1984). </w:t>
      </w:r>
      <w:proofErr w:type="gramStart"/>
      <w:r w:rsidRPr="00EA6027">
        <w:rPr>
          <w:rFonts w:cs="Times New Roman"/>
          <w:i/>
          <w:sz w:val="24"/>
          <w:szCs w:val="24"/>
        </w:rPr>
        <w:t>Caring: A feminine approach to ethics and moral education</w:t>
      </w:r>
      <w:r w:rsidRPr="00EA6027">
        <w:rPr>
          <w:rFonts w:cs="Times New Roman"/>
          <w:sz w:val="24"/>
          <w:szCs w:val="24"/>
        </w:rPr>
        <w:t>.</w:t>
      </w:r>
      <w:proofErr w:type="gramEnd"/>
      <w:r w:rsidRPr="00EA6027">
        <w:rPr>
          <w:rFonts w:cs="Times New Roman"/>
          <w:sz w:val="24"/>
          <w:szCs w:val="24"/>
        </w:rPr>
        <w:t xml:space="preserve"> Berkley, CA: University of California Press.</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Pimm, D. (1984). </w:t>
      </w:r>
      <w:proofErr w:type="gramStart"/>
      <w:r w:rsidRPr="00EA6027">
        <w:rPr>
          <w:rFonts w:cs="Times New Roman"/>
          <w:i/>
          <w:sz w:val="24"/>
          <w:szCs w:val="24"/>
        </w:rPr>
        <w:t>Speaking mathematically: Communication in mathematics classrooms</w:t>
      </w:r>
      <w:r w:rsidRPr="00EA6027">
        <w:rPr>
          <w:rFonts w:cs="Times New Roman"/>
          <w:sz w:val="24"/>
          <w:szCs w:val="24"/>
        </w:rPr>
        <w:t>.</w:t>
      </w:r>
      <w:proofErr w:type="gramEnd"/>
      <w:r w:rsidRPr="00EA6027">
        <w:rPr>
          <w:rFonts w:cs="Times New Roman"/>
          <w:sz w:val="24"/>
          <w:szCs w:val="24"/>
        </w:rPr>
        <w:t xml:space="preserve"> London: Routledge Kegan and Paul.</w:t>
      </w:r>
    </w:p>
    <w:p w:rsidR="00340173" w:rsidRPr="00EA6027" w:rsidRDefault="00340173" w:rsidP="00340173">
      <w:pPr>
        <w:ind w:left="720" w:hanging="720"/>
        <w:jc w:val="left"/>
        <w:rPr>
          <w:rFonts w:cs="Times New Roman"/>
          <w:sz w:val="24"/>
          <w:szCs w:val="24"/>
        </w:rPr>
      </w:pPr>
      <w:proofErr w:type="spellStart"/>
      <w:proofErr w:type="gramStart"/>
      <w:r w:rsidRPr="00EA6027">
        <w:rPr>
          <w:rFonts w:cs="Times New Roman"/>
          <w:sz w:val="24"/>
          <w:szCs w:val="24"/>
        </w:rPr>
        <w:t>Pugalee</w:t>
      </w:r>
      <w:proofErr w:type="spellEnd"/>
      <w:r w:rsidRPr="00EA6027">
        <w:rPr>
          <w:rFonts w:cs="Times New Roman"/>
          <w:sz w:val="24"/>
          <w:szCs w:val="24"/>
        </w:rPr>
        <w:t>, D. K. (2004).</w:t>
      </w:r>
      <w:proofErr w:type="gramEnd"/>
      <w:r w:rsidRPr="00EA6027">
        <w:rPr>
          <w:rFonts w:cs="Times New Roman"/>
          <w:sz w:val="24"/>
          <w:szCs w:val="24"/>
        </w:rPr>
        <w:t xml:space="preserve"> </w:t>
      </w:r>
      <w:proofErr w:type="gramStart"/>
      <w:r w:rsidRPr="00EA6027">
        <w:rPr>
          <w:rFonts w:cs="Times New Roman"/>
          <w:sz w:val="24"/>
          <w:szCs w:val="24"/>
        </w:rPr>
        <w:t>A comparison of verbal and written descriptions of students’ problem solving processes.</w:t>
      </w:r>
      <w:proofErr w:type="gramEnd"/>
      <w:r w:rsidRPr="00EA6027">
        <w:rPr>
          <w:rFonts w:cs="Times New Roman"/>
          <w:sz w:val="24"/>
          <w:szCs w:val="24"/>
        </w:rPr>
        <w:t xml:space="preserve"> </w:t>
      </w:r>
      <w:r w:rsidRPr="00EA6027">
        <w:rPr>
          <w:rFonts w:cs="Times New Roman"/>
          <w:i/>
          <w:sz w:val="24"/>
          <w:szCs w:val="24"/>
        </w:rPr>
        <w:t>Educational Studies in Mathematics, 55</w:t>
      </w:r>
      <w:r w:rsidRPr="00EA6027">
        <w:rPr>
          <w:rFonts w:cs="Times New Roman"/>
          <w:sz w:val="24"/>
          <w:szCs w:val="24"/>
        </w:rPr>
        <w:t xml:space="preserve">(1-3), 27-47. </w:t>
      </w:r>
      <w:proofErr w:type="gramStart"/>
      <w:r w:rsidRPr="00EA6027">
        <w:rPr>
          <w:rFonts w:cs="Times New Roman"/>
          <w:sz w:val="24"/>
          <w:szCs w:val="24"/>
        </w:rPr>
        <w:t>doi</w:t>
      </w:r>
      <w:proofErr w:type="gramEnd"/>
      <w:r w:rsidRPr="00EA6027">
        <w:rPr>
          <w:rFonts w:cs="Times New Roman"/>
          <w:sz w:val="24"/>
          <w:szCs w:val="24"/>
        </w:rPr>
        <w:t>: 10.1023/B:EDUC.0000017666.11367.c7</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Radford, L. (2003). Gestures, speech, and the sprouting of signs: A semiotic-cultural approach to students’ types of generalizations. </w:t>
      </w:r>
      <w:r w:rsidRPr="00EA6027">
        <w:rPr>
          <w:rFonts w:cs="Times New Roman"/>
          <w:i/>
          <w:sz w:val="24"/>
          <w:szCs w:val="24"/>
        </w:rPr>
        <w:t>Mathematical Thinking and Learning, 5</w:t>
      </w:r>
      <w:r w:rsidRPr="00EA6027">
        <w:rPr>
          <w:rFonts w:cs="Times New Roman"/>
          <w:sz w:val="24"/>
          <w:szCs w:val="24"/>
        </w:rPr>
        <w:t xml:space="preserve">(1), 37-70. </w:t>
      </w:r>
      <w:proofErr w:type="gramStart"/>
      <w:r w:rsidRPr="00EA6027">
        <w:rPr>
          <w:rFonts w:cs="Times New Roman"/>
          <w:sz w:val="24"/>
          <w:szCs w:val="24"/>
        </w:rPr>
        <w:t>doi</w:t>
      </w:r>
      <w:proofErr w:type="gramEnd"/>
      <w:r w:rsidRPr="00EA6027">
        <w:rPr>
          <w:rFonts w:cs="Times New Roman"/>
          <w:sz w:val="24"/>
          <w:szCs w:val="24"/>
        </w:rPr>
        <w:t>: 10.1207/</w:t>
      </w:r>
      <w:proofErr w:type="spellStart"/>
      <w:r w:rsidRPr="00EA6027">
        <w:rPr>
          <w:rFonts w:cs="Times New Roman"/>
          <w:sz w:val="24"/>
          <w:szCs w:val="24"/>
        </w:rPr>
        <w:t>S15327833MTL0501</w:t>
      </w:r>
      <w:proofErr w:type="spellEnd"/>
      <w:r w:rsidRPr="00EA6027">
        <w:rPr>
          <w:rFonts w:cs="Times New Roman"/>
          <w:sz w:val="24"/>
          <w:szCs w:val="24"/>
        </w:rPr>
        <w:t>-02</w:t>
      </w:r>
    </w:p>
    <w:p w:rsidR="00340173" w:rsidRPr="00EA6027" w:rsidRDefault="00340173" w:rsidP="00340173">
      <w:pPr>
        <w:ind w:left="720" w:hanging="720"/>
        <w:jc w:val="left"/>
        <w:rPr>
          <w:rFonts w:cs="Times New Roman"/>
          <w:sz w:val="24"/>
          <w:szCs w:val="24"/>
        </w:rPr>
      </w:pPr>
      <w:proofErr w:type="gramStart"/>
      <w:r w:rsidRPr="00EA6027">
        <w:rPr>
          <w:rFonts w:cs="Times New Roman"/>
          <w:sz w:val="24"/>
          <w:szCs w:val="24"/>
        </w:rPr>
        <w:lastRenderedPageBreak/>
        <w:t xml:space="preserve">Raymond, A. M., &amp; </w:t>
      </w:r>
      <w:proofErr w:type="spellStart"/>
      <w:r w:rsidRPr="00EA6027">
        <w:rPr>
          <w:rFonts w:cs="Times New Roman"/>
          <w:sz w:val="24"/>
          <w:szCs w:val="24"/>
        </w:rPr>
        <w:t>Leinenbach</w:t>
      </w:r>
      <w:proofErr w:type="spellEnd"/>
      <w:r w:rsidRPr="00EA6027">
        <w:rPr>
          <w:rFonts w:cs="Times New Roman"/>
          <w:sz w:val="24"/>
          <w:szCs w:val="24"/>
        </w:rPr>
        <w:t>, M. (2000).</w:t>
      </w:r>
      <w:proofErr w:type="gramEnd"/>
      <w:r w:rsidRPr="00EA6027">
        <w:rPr>
          <w:rFonts w:cs="Times New Roman"/>
          <w:sz w:val="24"/>
          <w:szCs w:val="24"/>
        </w:rPr>
        <w:t xml:space="preserve"> Collaborative action research on the learning and teaching of algebra: A story of one mathematics teacher’s development. </w:t>
      </w:r>
      <w:r w:rsidRPr="00EA6027">
        <w:rPr>
          <w:rFonts w:cs="Times New Roman"/>
          <w:i/>
          <w:sz w:val="24"/>
          <w:szCs w:val="24"/>
        </w:rPr>
        <w:t>Educational Studies in Mathematics, 41</w:t>
      </w:r>
      <w:r w:rsidRPr="00EA6027">
        <w:rPr>
          <w:rFonts w:cs="Times New Roman"/>
          <w:sz w:val="24"/>
          <w:szCs w:val="24"/>
        </w:rPr>
        <w:t xml:space="preserve">(3), 283-307. </w:t>
      </w:r>
      <w:proofErr w:type="gramStart"/>
      <w:r w:rsidRPr="00EA6027">
        <w:rPr>
          <w:rFonts w:cs="Times New Roman"/>
          <w:sz w:val="24"/>
          <w:szCs w:val="24"/>
        </w:rPr>
        <w:t>doi</w:t>
      </w:r>
      <w:proofErr w:type="gramEnd"/>
      <w:r w:rsidRPr="00EA6027">
        <w:rPr>
          <w:rFonts w:cs="Times New Roman"/>
          <w:sz w:val="24"/>
          <w:szCs w:val="24"/>
        </w:rPr>
        <w:t>: 10.1023/A:1004091631981</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Romano, R. M. (2000). </w:t>
      </w:r>
      <w:proofErr w:type="gramStart"/>
      <w:r w:rsidRPr="00EA6027">
        <w:rPr>
          <w:rFonts w:cs="Times New Roman"/>
          <w:i/>
          <w:sz w:val="24"/>
          <w:szCs w:val="24"/>
        </w:rPr>
        <w:t>Forging an educative community: The wisdom of love, the power of understanding, and the terror of it all</w:t>
      </w:r>
      <w:r w:rsidRPr="00EA6027">
        <w:rPr>
          <w:rFonts w:cs="Times New Roman"/>
          <w:sz w:val="24"/>
          <w:szCs w:val="24"/>
        </w:rPr>
        <w:t>.</w:t>
      </w:r>
      <w:proofErr w:type="gramEnd"/>
      <w:r w:rsidRPr="00EA6027">
        <w:rPr>
          <w:rFonts w:cs="Times New Roman"/>
          <w:sz w:val="24"/>
          <w:szCs w:val="24"/>
        </w:rPr>
        <w:t xml:space="preserve"> New York: Peter Lang.</w:t>
      </w:r>
    </w:p>
    <w:p w:rsidR="00340173" w:rsidRPr="00EA6027" w:rsidRDefault="00340173" w:rsidP="00340173">
      <w:pPr>
        <w:ind w:left="720" w:hanging="720"/>
        <w:jc w:val="left"/>
        <w:rPr>
          <w:rFonts w:cs="Times New Roman"/>
          <w:sz w:val="24"/>
          <w:szCs w:val="24"/>
        </w:rPr>
      </w:pPr>
      <w:r w:rsidRPr="00EA6027">
        <w:rPr>
          <w:rFonts w:cs="Times New Roman"/>
          <w:sz w:val="24"/>
          <w:szCs w:val="24"/>
        </w:rPr>
        <w:t xml:space="preserve">Sarris, G. (1993). </w:t>
      </w:r>
      <w:r w:rsidRPr="00EA6027">
        <w:rPr>
          <w:rFonts w:cs="Times New Roman"/>
          <w:i/>
          <w:sz w:val="24"/>
          <w:szCs w:val="24"/>
        </w:rPr>
        <w:t xml:space="preserve">Keeping slug woman alive; </w:t>
      </w:r>
      <w:proofErr w:type="gramStart"/>
      <w:r w:rsidRPr="00EA6027">
        <w:rPr>
          <w:rFonts w:cs="Times New Roman"/>
          <w:i/>
          <w:sz w:val="24"/>
          <w:szCs w:val="24"/>
        </w:rPr>
        <w:t>A</w:t>
      </w:r>
      <w:proofErr w:type="gramEnd"/>
      <w:r w:rsidRPr="00EA6027">
        <w:rPr>
          <w:rFonts w:cs="Times New Roman"/>
          <w:i/>
          <w:sz w:val="24"/>
          <w:szCs w:val="24"/>
        </w:rPr>
        <w:t xml:space="preserve"> holistic approach to American Indian texts</w:t>
      </w:r>
      <w:r w:rsidRPr="00EA6027">
        <w:rPr>
          <w:rFonts w:cs="Times New Roman"/>
          <w:sz w:val="24"/>
          <w:szCs w:val="24"/>
        </w:rPr>
        <w:t>. Berkeley, CA: University of California Press.</w:t>
      </w:r>
    </w:p>
    <w:bookmarkEnd w:id="2"/>
    <w:p w:rsidR="00340173" w:rsidRPr="00EA6027" w:rsidRDefault="00340173" w:rsidP="00340173">
      <w:pPr>
        <w:ind w:left="720" w:hanging="720"/>
        <w:rPr>
          <w:rFonts w:cs="Times New Roman"/>
          <w:sz w:val="24"/>
          <w:szCs w:val="24"/>
        </w:rPr>
      </w:pPr>
      <w:r w:rsidRPr="00EA6027">
        <w:rPr>
          <w:rFonts w:cs="Times New Roman"/>
          <w:sz w:val="24"/>
          <w:szCs w:val="24"/>
        </w:rPr>
        <w:t xml:space="preserve">Schwab, J. J. (1969). The practical: A language for curriculum. </w:t>
      </w:r>
      <w:r w:rsidRPr="00EA6027">
        <w:rPr>
          <w:rFonts w:cs="Times New Roman"/>
          <w:i/>
          <w:sz w:val="24"/>
          <w:szCs w:val="24"/>
        </w:rPr>
        <w:t>School Review, 78</w:t>
      </w:r>
      <w:r w:rsidRPr="00EA6027">
        <w:rPr>
          <w:rFonts w:cs="Times New Roman"/>
          <w:sz w:val="24"/>
          <w:szCs w:val="24"/>
        </w:rPr>
        <w:t xml:space="preserve">(1), 1-23. </w:t>
      </w:r>
      <w:proofErr w:type="gramStart"/>
      <w:r w:rsidRPr="00EA6027">
        <w:rPr>
          <w:rFonts w:cs="Times New Roman"/>
          <w:sz w:val="24"/>
          <w:szCs w:val="24"/>
        </w:rPr>
        <w:t xml:space="preserve">Reprinted in Westbury, I., &amp; Wilkof, N. J. (1978), </w:t>
      </w:r>
      <w:r w:rsidRPr="00EA6027">
        <w:rPr>
          <w:rFonts w:cs="Times New Roman"/>
          <w:i/>
          <w:sz w:val="24"/>
          <w:szCs w:val="24"/>
        </w:rPr>
        <w:t>Science, curriculum, and liberal education</w:t>
      </w:r>
      <w:r w:rsidRPr="00EA6027">
        <w:rPr>
          <w:rFonts w:cs="Times New Roman"/>
          <w:sz w:val="24"/>
          <w:szCs w:val="24"/>
        </w:rPr>
        <w:t>.</w:t>
      </w:r>
      <w:proofErr w:type="gramEnd"/>
      <w:r w:rsidRPr="00EA6027">
        <w:rPr>
          <w:rFonts w:cs="Times New Roman"/>
          <w:sz w:val="24"/>
          <w:szCs w:val="24"/>
        </w:rPr>
        <w:t xml:space="preserve"> Chicago: The University of Chicago Press.</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 xml:space="preserve">Sfard, A., </w:t>
      </w:r>
      <w:proofErr w:type="spellStart"/>
      <w:r w:rsidRPr="00EA6027">
        <w:rPr>
          <w:rFonts w:cs="Times New Roman"/>
          <w:sz w:val="24"/>
          <w:szCs w:val="24"/>
        </w:rPr>
        <w:t>Nesher</w:t>
      </w:r>
      <w:proofErr w:type="spellEnd"/>
      <w:r w:rsidRPr="00EA6027">
        <w:rPr>
          <w:rFonts w:cs="Times New Roman"/>
          <w:sz w:val="24"/>
          <w:szCs w:val="24"/>
        </w:rPr>
        <w:t xml:space="preserve">, P., </w:t>
      </w:r>
      <w:proofErr w:type="spellStart"/>
      <w:r w:rsidRPr="00EA6027">
        <w:rPr>
          <w:rFonts w:cs="Times New Roman"/>
          <w:sz w:val="24"/>
          <w:szCs w:val="24"/>
        </w:rPr>
        <w:t>Streefland</w:t>
      </w:r>
      <w:proofErr w:type="spellEnd"/>
      <w:r w:rsidRPr="00EA6027">
        <w:rPr>
          <w:rFonts w:cs="Times New Roman"/>
          <w:sz w:val="24"/>
          <w:szCs w:val="24"/>
        </w:rPr>
        <w:t>, L., Cobb, P., &amp; Mason, J. (1998).</w:t>
      </w:r>
      <w:proofErr w:type="gramEnd"/>
      <w:r w:rsidRPr="00EA6027">
        <w:rPr>
          <w:rFonts w:cs="Times New Roman"/>
          <w:sz w:val="24"/>
          <w:szCs w:val="24"/>
        </w:rPr>
        <w:t xml:space="preserve"> Learning mathematics through conversation: Is it as good as they say? </w:t>
      </w:r>
      <w:proofErr w:type="gramStart"/>
      <w:r w:rsidRPr="00EA6027">
        <w:rPr>
          <w:rFonts w:cs="Times New Roman"/>
          <w:i/>
          <w:sz w:val="24"/>
          <w:szCs w:val="24"/>
        </w:rPr>
        <w:t>For the Learning of Mathematics, 18</w:t>
      </w:r>
      <w:r w:rsidRPr="00EA6027">
        <w:rPr>
          <w:rFonts w:cs="Times New Roman"/>
          <w:sz w:val="24"/>
          <w:szCs w:val="24"/>
        </w:rPr>
        <w:t>(1), 41-51.</w:t>
      </w:r>
      <w:proofErr w:type="gramEnd"/>
      <w:r w:rsidRPr="00EA6027">
        <w:rPr>
          <w:rFonts w:cs="Times New Roman"/>
          <w:sz w:val="24"/>
          <w:szCs w:val="24"/>
        </w:rPr>
        <w:t xml:space="preserve"> Retrieved from http://www.jstor.org/stable/40248260</w:t>
      </w:r>
    </w:p>
    <w:p w:rsidR="00340173" w:rsidRPr="00EA6027" w:rsidRDefault="00340173" w:rsidP="00340173">
      <w:pPr>
        <w:ind w:left="720" w:hanging="720"/>
        <w:rPr>
          <w:rFonts w:cs="Times New Roman"/>
          <w:sz w:val="24"/>
          <w:szCs w:val="24"/>
        </w:rPr>
      </w:pPr>
      <w:proofErr w:type="spellStart"/>
      <w:proofErr w:type="gramStart"/>
      <w:r w:rsidRPr="00EA6027">
        <w:rPr>
          <w:rFonts w:cs="Times New Roman"/>
          <w:sz w:val="24"/>
          <w:szCs w:val="24"/>
        </w:rPr>
        <w:t>Shotter</w:t>
      </w:r>
      <w:proofErr w:type="spellEnd"/>
      <w:r w:rsidRPr="00EA6027">
        <w:rPr>
          <w:rFonts w:cs="Times New Roman"/>
          <w:sz w:val="24"/>
          <w:szCs w:val="24"/>
        </w:rPr>
        <w:t>, J. (1995).</w:t>
      </w:r>
      <w:proofErr w:type="gramEnd"/>
      <w:r w:rsidRPr="00EA6027">
        <w:rPr>
          <w:rFonts w:cs="Times New Roman"/>
          <w:sz w:val="24"/>
          <w:szCs w:val="24"/>
        </w:rPr>
        <w:t xml:space="preserve"> In conversation: Joint action, shared intentionality and ethics. </w:t>
      </w:r>
      <w:r w:rsidRPr="00EA6027">
        <w:rPr>
          <w:rFonts w:cs="Times New Roman"/>
          <w:i/>
          <w:sz w:val="24"/>
          <w:szCs w:val="24"/>
        </w:rPr>
        <w:t>Theory and Psychology, 5</w:t>
      </w:r>
      <w:r w:rsidRPr="00EA6027">
        <w:rPr>
          <w:rFonts w:cs="Times New Roman"/>
          <w:sz w:val="24"/>
          <w:szCs w:val="24"/>
        </w:rPr>
        <w:t>(1), 49-73.</w:t>
      </w:r>
    </w:p>
    <w:p w:rsidR="00340173" w:rsidRPr="00EA6027" w:rsidRDefault="00340173" w:rsidP="00340173">
      <w:pPr>
        <w:ind w:left="720" w:hanging="720"/>
        <w:rPr>
          <w:rFonts w:cs="Times New Roman"/>
          <w:sz w:val="24"/>
          <w:szCs w:val="24"/>
        </w:rPr>
      </w:pPr>
      <w:proofErr w:type="spellStart"/>
      <w:r w:rsidRPr="00EA6027">
        <w:rPr>
          <w:rFonts w:cs="Times New Roman"/>
          <w:sz w:val="24"/>
          <w:szCs w:val="24"/>
        </w:rPr>
        <w:t>Sidorkin</w:t>
      </w:r>
      <w:proofErr w:type="spellEnd"/>
      <w:r w:rsidRPr="00EA6027">
        <w:rPr>
          <w:rFonts w:cs="Times New Roman"/>
          <w:sz w:val="24"/>
          <w:szCs w:val="24"/>
        </w:rPr>
        <w:t xml:space="preserve">, A. M. (1999). </w:t>
      </w:r>
      <w:r w:rsidRPr="00EA6027">
        <w:rPr>
          <w:rFonts w:cs="Times New Roman"/>
          <w:i/>
          <w:sz w:val="24"/>
          <w:szCs w:val="24"/>
        </w:rPr>
        <w:t>Beyond discourse: Education, the Self, and dialogue</w:t>
      </w:r>
      <w:r w:rsidRPr="00EA6027">
        <w:rPr>
          <w:rFonts w:cs="Times New Roman"/>
          <w:sz w:val="24"/>
          <w:szCs w:val="24"/>
        </w:rPr>
        <w:t>. Albany, NY: State University of New York Press.</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Thompson, W. I. (1987).</w:t>
      </w:r>
      <w:proofErr w:type="gramEnd"/>
      <w:r w:rsidRPr="00EA6027">
        <w:rPr>
          <w:rFonts w:cs="Times New Roman"/>
          <w:sz w:val="24"/>
          <w:szCs w:val="24"/>
        </w:rPr>
        <w:t xml:space="preserve"> </w:t>
      </w:r>
      <w:r w:rsidRPr="00EA6027">
        <w:rPr>
          <w:rFonts w:cs="Times New Roman"/>
          <w:i/>
          <w:sz w:val="24"/>
          <w:szCs w:val="24"/>
        </w:rPr>
        <w:t>Gaia: A way of knowing, political implications of the new biology</w:t>
      </w:r>
      <w:r w:rsidRPr="00EA6027">
        <w:rPr>
          <w:rFonts w:cs="Times New Roman"/>
          <w:sz w:val="24"/>
          <w:szCs w:val="24"/>
        </w:rPr>
        <w:t xml:space="preserve">. Great Barrington, MA: </w:t>
      </w:r>
      <w:proofErr w:type="spellStart"/>
      <w:r w:rsidRPr="00EA6027">
        <w:rPr>
          <w:rFonts w:cs="Times New Roman"/>
          <w:sz w:val="24"/>
          <w:szCs w:val="24"/>
        </w:rPr>
        <w:t>Lindisfarne</w:t>
      </w:r>
      <w:proofErr w:type="spellEnd"/>
      <w:r w:rsidRPr="00EA6027">
        <w:rPr>
          <w:rFonts w:cs="Times New Roman"/>
          <w:sz w:val="24"/>
          <w:szCs w:val="24"/>
        </w:rPr>
        <w:t xml:space="preserve"> Press.</w:t>
      </w:r>
    </w:p>
    <w:p w:rsidR="00340173" w:rsidRPr="00EA6027" w:rsidRDefault="00340173" w:rsidP="00340173">
      <w:pPr>
        <w:ind w:left="720" w:hanging="720"/>
        <w:rPr>
          <w:rFonts w:cs="Times New Roman"/>
          <w:sz w:val="24"/>
          <w:szCs w:val="24"/>
        </w:rPr>
      </w:pPr>
      <w:proofErr w:type="spellStart"/>
      <w:proofErr w:type="gramStart"/>
      <w:r w:rsidRPr="00EA6027">
        <w:rPr>
          <w:rFonts w:cs="Times New Roman"/>
          <w:sz w:val="24"/>
          <w:szCs w:val="24"/>
        </w:rPr>
        <w:t>Truxaw</w:t>
      </w:r>
      <w:proofErr w:type="spellEnd"/>
      <w:r w:rsidRPr="00EA6027">
        <w:rPr>
          <w:rFonts w:cs="Times New Roman"/>
          <w:sz w:val="24"/>
          <w:szCs w:val="24"/>
        </w:rPr>
        <w:t xml:space="preserve">, M. P., &amp; </w:t>
      </w:r>
      <w:proofErr w:type="spellStart"/>
      <w:r w:rsidRPr="00EA6027">
        <w:rPr>
          <w:rFonts w:cs="Times New Roman"/>
          <w:sz w:val="24"/>
          <w:szCs w:val="24"/>
        </w:rPr>
        <w:t>DeFranco</w:t>
      </w:r>
      <w:proofErr w:type="spellEnd"/>
      <w:r w:rsidRPr="00EA6027">
        <w:rPr>
          <w:rFonts w:cs="Times New Roman"/>
          <w:sz w:val="24"/>
          <w:szCs w:val="24"/>
        </w:rPr>
        <w:t>, T. C. (2008).</w:t>
      </w:r>
      <w:proofErr w:type="gramEnd"/>
      <w:r w:rsidRPr="00EA6027">
        <w:rPr>
          <w:rFonts w:cs="Times New Roman"/>
          <w:sz w:val="24"/>
          <w:szCs w:val="24"/>
        </w:rPr>
        <w:t xml:space="preserve"> </w:t>
      </w:r>
      <w:proofErr w:type="gramStart"/>
      <w:r w:rsidRPr="00EA6027">
        <w:rPr>
          <w:rFonts w:cs="Times New Roman"/>
          <w:sz w:val="24"/>
          <w:szCs w:val="24"/>
        </w:rPr>
        <w:t>Mapping mathematics classroom discourse and its implications for models of teaching.</w:t>
      </w:r>
      <w:proofErr w:type="gramEnd"/>
      <w:r w:rsidRPr="00EA6027">
        <w:rPr>
          <w:rFonts w:cs="Times New Roman"/>
          <w:sz w:val="24"/>
          <w:szCs w:val="24"/>
        </w:rPr>
        <w:t xml:space="preserve"> </w:t>
      </w:r>
      <w:r w:rsidRPr="00EA6027">
        <w:rPr>
          <w:rFonts w:cs="Times New Roman"/>
          <w:i/>
          <w:sz w:val="24"/>
          <w:szCs w:val="24"/>
        </w:rPr>
        <w:t>Journal for Research in Mathematics Education, 39</w:t>
      </w:r>
      <w:r w:rsidRPr="00EA6027">
        <w:rPr>
          <w:rFonts w:cs="Times New Roman"/>
          <w:sz w:val="24"/>
          <w:szCs w:val="24"/>
        </w:rPr>
        <w:t>(5), 489-525. Retrieved from http://www.jstor.org/stable/40539312</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van</w:t>
      </w:r>
      <w:proofErr w:type="gramEnd"/>
      <w:r w:rsidRPr="00EA6027">
        <w:rPr>
          <w:rFonts w:cs="Times New Roman"/>
          <w:sz w:val="24"/>
          <w:szCs w:val="24"/>
        </w:rPr>
        <w:t xml:space="preserve"> </w:t>
      </w:r>
      <w:proofErr w:type="spellStart"/>
      <w:r w:rsidRPr="00EA6027">
        <w:rPr>
          <w:rFonts w:cs="Times New Roman"/>
          <w:sz w:val="24"/>
          <w:szCs w:val="24"/>
        </w:rPr>
        <w:t>Manen</w:t>
      </w:r>
      <w:proofErr w:type="spellEnd"/>
      <w:r w:rsidRPr="00EA6027">
        <w:rPr>
          <w:rFonts w:cs="Times New Roman"/>
          <w:sz w:val="24"/>
          <w:szCs w:val="24"/>
        </w:rPr>
        <w:t xml:space="preserve">, M. (1977). </w:t>
      </w:r>
      <w:proofErr w:type="gramStart"/>
      <w:r w:rsidRPr="00EA6027">
        <w:rPr>
          <w:rFonts w:cs="Times New Roman"/>
          <w:sz w:val="24"/>
          <w:szCs w:val="24"/>
        </w:rPr>
        <w:t>Linking ways of knowing with ways of being practical.</w:t>
      </w:r>
      <w:proofErr w:type="gramEnd"/>
      <w:r w:rsidRPr="00EA6027">
        <w:rPr>
          <w:rFonts w:cs="Times New Roman"/>
          <w:sz w:val="24"/>
          <w:szCs w:val="24"/>
        </w:rPr>
        <w:t xml:space="preserve"> </w:t>
      </w:r>
      <w:r w:rsidRPr="00EA6027">
        <w:rPr>
          <w:rFonts w:cs="Times New Roman"/>
          <w:i/>
          <w:sz w:val="24"/>
          <w:szCs w:val="24"/>
        </w:rPr>
        <w:t>Curriculum Inquiry, 6</w:t>
      </w:r>
      <w:r w:rsidRPr="00EA6027">
        <w:rPr>
          <w:rFonts w:cs="Times New Roman"/>
          <w:sz w:val="24"/>
          <w:szCs w:val="24"/>
        </w:rPr>
        <w:t xml:space="preserve">(3), 205-228. </w:t>
      </w:r>
      <w:proofErr w:type="gramStart"/>
      <w:r w:rsidRPr="00EA6027">
        <w:rPr>
          <w:rFonts w:cs="Times New Roman"/>
          <w:sz w:val="24"/>
          <w:szCs w:val="24"/>
        </w:rPr>
        <w:t>doi</w:t>
      </w:r>
      <w:proofErr w:type="gramEnd"/>
      <w:r w:rsidRPr="00EA6027">
        <w:rPr>
          <w:rFonts w:cs="Times New Roman"/>
          <w:sz w:val="24"/>
          <w:szCs w:val="24"/>
        </w:rPr>
        <w:t>: 10.2307/1179579</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van</w:t>
      </w:r>
      <w:proofErr w:type="gramEnd"/>
      <w:r w:rsidRPr="00EA6027">
        <w:rPr>
          <w:rFonts w:cs="Times New Roman"/>
          <w:sz w:val="24"/>
          <w:szCs w:val="24"/>
        </w:rPr>
        <w:t xml:space="preserve"> </w:t>
      </w:r>
      <w:proofErr w:type="spellStart"/>
      <w:r w:rsidRPr="00EA6027">
        <w:rPr>
          <w:rFonts w:cs="Times New Roman"/>
          <w:sz w:val="24"/>
          <w:szCs w:val="24"/>
        </w:rPr>
        <w:t>Manen</w:t>
      </w:r>
      <w:proofErr w:type="spellEnd"/>
      <w:r w:rsidRPr="00EA6027">
        <w:rPr>
          <w:rFonts w:cs="Times New Roman"/>
          <w:sz w:val="24"/>
          <w:szCs w:val="24"/>
        </w:rPr>
        <w:t xml:space="preserve">, M. (1986). </w:t>
      </w:r>
      <w:proofErr w:type="gramStart"/>
      <w:r w:rsidRPr="00EA6027">
        <w:rPr>
          <w:rFonts w:cs="Times New Roman"/>
          <w:i/>
          <w:sz w:val="24"/>
          <w:szCs w:val="24"/>
        </w:rPr>
        <w:t>The tone of teaching</w:t>
      </w:r>
      <w:r w:rsidRPr="00EA6027">
        <w:rPr>
          <w:rFonts w:cs="Times New Roman"/>
          <w:sz w:val="24"/>
          <w:szCs w:val="24"/>
        </w:rPr>
        <w:t>.</w:t>
      </w:r>
      <w:proofErr w:type="gramEnd"/>
      <w:r w:rsidRPr="00EA6027">
        <w:rPr>
          <w:rFonts w:cs="Times New Roman"/>
          <w:sz w:val="24"/>
          <w:szCs w:val="24"/>
        </w:rPr>
        <w:t xml:space="preserve"> Richmond Hill, ON: Scholastic.</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van</w:t>
      </w:r>
      <w:proofErr w:type="gramEnd"/>
      <w:r w:rsidRPr="00EA6027">
        <w:rPr>
          <w:rFonts w:cs="Times New Roman"/>
          <w:sz w:val="24"/>
          <w:szCs w:val="24"/>
        </w:rPr>
        <w:t xml:space="preserve"> </w:t>
      </w:r>
      <w:proofErr w:type="spellStart"/>
      <w:r w:rsidRPr="00EA6027">
        <w:rPr>
          <w:rFonts w:cs="Times New Roman"/>
          <w:sz w:val="24"/>
          <w:szCs w:val="24"/>
        </w:rPr>
        <w:t>Manen</w:t>
      </w:r>
      <w:proofErr w:type="spellEnd"/>
      <w:r w:rsidRPr="00EA6027">
        <w:rPr>
          <w:rFonts w:cs="Times New Roman"/>
          <w:sz w:val="24"/>
          <w:szCs w:val="24"/>
        </w:rPr>
        <w:t xml:space="preserve">, M. (1997). </w:t>
      </w:r>
      <w:r w:rsidRPr="00EA6027">
        <w:rPr>
          <w:rFonts w:cs="Times New Roman"/>
          <w:i/>
          <w:sz w:val="24"/>
          <w:szCs w:val="24"/>
        </w:rPr>
        <w:t>Researching lived experience: Human science for an action sensitive pedagogy</w:t>
      </w:r>
      <w:r w:rsidRPr="00EA6027">
        <w:rPr>
          <w:rFonts w:cs="Times New Roman"/>
          <w:sz w:val="24"/>
          <w:szCs w:val="24"/>
        </w:rPr>
        <w:t xml:space="preserve">. London, ON: </w:t>
      </w:r>
      <w:proofErr w:type="spellStart"/>
      <w:r w:rsidRPr="00EA6027">
        <w:rPr>
          <w:rFonts w:cs="Times New Roman"/>
          <w:sz w:val="24"/>
          <w:szCs w:val="24"/>
        </w:rPr>
        <w:t>Althouse</w:t>
      </w:r>
      <w:proofErr w:type="spellEnd"/>
      <w:r w:rsidRPr="00EA6027">
        <w:rPr>
          <w:rFonts w:cs="Times New Roman"/>
          <w:sz w:val="24"/>
          <w:szCs w:val="24"/>
        </w:rPr>
        <w:t xml:space="preserve"> Press.</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Varela, F. (1987).</w:t>
      </w:r>
      <w:proofErr w:type="gramEnd"/>
      <w:r w:rsidRPr="00EA6027">
        <w:rPr>
          <w:rFonts w:cs="Times New Roman"/>
          <w:sz w:val="24"/>
          <w:szCs w:val="24"/>
        </w:rPr>
        <w:t xml:space="preserve"> </w:t>
      </w:r>
      <w:proofErr w:type="gramStart"/>
      <w:r w:rsidRPr="00EA6027">
        <w:rPr>
          <w:rFonts w:cs="Times New Roman"/>
          <w:sz w:val="24"/>
          <w:szCs w:val="24"/>
        </w:rPr>
        <w:t>Laying down a path in walking.</w:t>
      </w:r>
      <w:proofErr w:type="gramEnd"/>
      <w:r w:rsidRPr="00EA6027">
        <w:rPr>
          <w:rFonts w:cs="Times New Roman"/>
          <w:sz w:val="24"/>
          <w:szCs w:val="24"/>
        </w:rPr>
        <w:t xml:space="preserve"> In W. I. Thompson (Ed.), </w:t>
      </w:r>
      <w:r w:rsidRPr="00EA6027">
        <w:rPr>
          <w:rFonts w:cs="Times New Roman"/>
          <w:i/>
          <w:sz w:val="24"/>
          <w:szCs w:val="24"/>
        </w:rPr>
        <w:t>Gaia: A way of knowing, political implications of the new biology</w:t>
      </w:r>
      <w:r w:rsidRPr="00EA6027">
        <w:rPr>
          <w:rFonts w:cs="Times New Roman"/>
          <w:sz w:val="24"/>
          <w:szCs w:val="24"/>
        </w:rPr>
        <w:t xml:space="preserve"> (pp. 48-64). Great Barrington, MA: </w:t>
      </w:r>
      <w:proofErr w:type="spellStart"/>
      <w:r w:rsidRPr="00EA6027">
        <w:rPr>
          <w:rFonts w:cs="Times New Roman"/>
          <w:sz w:val="24"/>
          <w:szCs w:val="24"/>
        </w:rPr>
        <w:t>Lindisfarne</w:t>
      </w:r>
      <w:proofErr w:type="spellEnd"/>
      <w:r w:rsidRPr="00EA6027">
        <w:rPr>
          <w:rFonts w:cs="Times New Roman"/>
          <w:sz w:val="24"/>
          <w:szCs w:val="24"/>
        </w:rPr>
        <w:t xml:space="preserve"> Press.</w:t>
      </w:r>
    </w:p>
    <w:p w:rsidR="00340173" w:rsidRPr="00EA6027" w:rsidRDefault="00340173" w:rsidP="00340173">
      <w:pPr>
        <w:ind w:left="720" w:hanging="720"/>
        <w:rPr>
          <w:rFonts w:cs="Times New Roman"/>
          <w:sz w:val="24"/>
          <w:szCs w:val="24"/>
        </w:rPr>
      </w:pPr>
      <w:proofErr w:type="gramStart"/>
      <w:r w:rsidRPr="00EA6027">
        <w:rPr>
          <w:rFonts w:cs="Times New Roman"/>
          <w:sz w:val="24"/>
          <w:szCs w:val="24"/>
        </w:rPr>
        <w:t xml:space="preserve">Varela, F. J., Thompson, E., &amp; </w:t>
      </w:r>
      <w:proofErr w:type="spellStart"/>
      <w:r w:rsidRPr="00EA6027">
        <w:rPr>
          <w:rFonts w:cs="Times New Roman"/>
          <w:sz w:val="24"/>
          <w:szCs w:val="24"/>
        </w:rPr>
        <w:t>Rosch</w:t>
      </w:r>
      <w:proofErr w:type="spellEnd"/>
      <w:r w:rsidRPr="00EA6027">
        <w:rPr>
          <w:rFonts w:cs="Times New Roman"/>
          <w:sz w:val="24"/>
          <w:szCs w:val="24"/>
        </w:rPr>
        <w:t>, E. (1991).</w:t>
      </w:r>
      <w:proofErr w:type="gramEnd"/>
      <w:r w:rsidRPr="00EA6027">
        <w:rPr>
          <w:rFonts w:cs="Times New Roman"/>
          <w:sz w:val="24"/>
          <w:szCs w:val="24"/>
        </w:rPr>
        <w:t xml:space="preserve"> </w:t>
      </w:r>
      <w:r w:rsidRPr="00EA6027">
        <w:rPr>
          <w:rFonts w:cs="Times New Roman"/>
          <w:i/>
          <w:sz w:val="24"/>
          <w:szCs w:val="24"/>
        </w:rPr>
        <w:t>The embodied mind: Cognitive science and human experience</w:t>
      </w:r>
      <w:r w:rsidRPr="00EA6027">
        <w:rPr>
          <w:rFonts w:cs="Times New Roman"/>
          <w:sz w:val="24"/>
          <w:szCs w:val="24"/>
        </w:rPr>
        <w:t>. Cambridge, MS: The MIT Press.</w:t>
      </w:r>
    </w:p>
    <w:p w:rsidR="00340173" w:rsidRPr="00EA6027" w:rsidRDefault="00340173" w:rsidP="00340173">
      <w:pPr>
        <w:ind w:left="720" w:hanging="720"/>
        <w:rPr>
          <w:rFonts w:cs="Times New Roman"/>
          <w:sz w:val="24"/>
          <w:szCs w:val="24"/>
        </w:rPr>
      </w:pPr>
      <w:proofErr w:type="spellStart"/>
      <w:r w:rsidRPr="00EA6027">
        <w:rPr>
          <w:rFonts w:cs="Times New Roman"/>
          <w:sz w:val="24"/>
          <w:szCs w:val="24"/>
        </w:rPr>
        <w:t>Zolkower</w:t>
      </w:r>
      <w:proofErr w:type="spellEnd"/>
      <w:r w:rsidRPr="00EA6027">
        <w:rPr>
          <w:rFonts w:cs="Times New Roman"/>
          <w:sz w:val="24"/>
          <w:szCs w:val="24"/>
        </w:rPr>
        <w:t xml:space="preserve">, B., &amp; </w:t>
      </w:r>
      <w:proofErr w:type="spellStart"/>
      <w:r w:rsidRPr="00EA6027">
        <w:rPr>
          <w:rFonts w:cs="Times New Roman"/>
          <w:sz w:val="24"/>
          <w:szCs w:val="24"/>
        </w:rPr>
        <w:t>Shreyar</w:t>
      </w:r>
      <w:proofErr w:type="spellEnd"/>
      <w:r w:rsidRPr="00EA6027">
        <w:rPr>
          <w:rFonts w:cs="Times New Roman"/>
          <w:sz w:val="24"/>
          <w:szCs w:val="24"/>
        </w:rPr>
        <w:t xml:space="preserve">, S. (2007). </w:t>
      </w:r>
      <w:proofErr w:type="gramStart"/>
      <w:r w:rsidRPr="00EA6027">
        <w:rPr>
          <w:rFonts w:cs="Times New Roman"/>
          <w:sz w:val="24"/>
          <w:szCs w:val="24"/>
        </w:rPr>
        <w:t>A teacher’s mediation of a thinking-aloud discussion in a 6</w:t>
      </w:r>
      <w:r w:rsidRPr="00EA6027">
        <w:rPr>
          <w:rFonts w:cs="Times New Roman"/>
          <w:sz w:val="24"/>
          <w:szCs w:val="24"/>
          <w:vertAlign w:val="superscript"/>
        </w:rPr>
        <w:t>th</w:t>
      </w:r>
      <w:r w:rsidRPr="00EA6027">
        <w:rPr>
          <w:rFonts w:cs="Times New Roman"/>
          <w:sz w:val="24"/>
          <w:szCs w:val="24"/>
        </w:rPr>
        <w:t xml:space="preserve"> grade mathematics classroom.</w:t>
      </w:r>
      <w:proofErr w:type="gramEnd"/>
      <w:r w:rsidRPr="00EA6027">
        <w:rPr>
          <w:rFonts w:cs="Times New Roman"/>
          <w:sz w:val="24"/>
          <w:szCs w:val="24"/>
        </w:rPr>
        <w:t xml:space="preserve"> </w:t>
      </w:r>
      <w:r w:rsidRPr="00EA6027">
        <w:rPr>
          <w:rFonts w:cs="Times New Roman"/>
          <w:i/>
          <w:sz w:val="24"/>
          <w:szCs w:val="24"/>
        </w:rPr>
        <w:t>Educational Studies in Mathematics, 65</w:t>
      </w:r>
      <w:r w:rsidRPr="00EA6027">
        <w:rPr>
          <w:rFonts w:cs="Times New Roman"/>
          <w:sz w:val="24"/>
          <w:szCs w:val="24"/>
        </w:rPr>
        <w:t xml:space="preserve">(2), 177-202. </w:t>
      </w:r>
      <w:proofErr w:type="gramStart"/>
      <w:r w:rsidRPr="00EA6027">
        <w:rPr>
          <w:rFonts w:cs="Times New Roman"/>
          <w:sz w:val="24"/>
          <w:szCs w:val="24"/>
        </w:rPr>
        <w:t>doi</w:t>
      </w:r>
      <w:proofErr w:type="gramEnd"/>
      <w:r w:rsidRPr="00EA6027">
        <w:rPr>
          <w:rFonts w:cs="Times New Roman"/>
          <w:sz w:val="24"/>
          <w:szCs w:val="24"/>
        </w:rPr>
        <w:t>: 10.1007/s10649-006-9046-0</w:t>
      </w:r>
    </w:p>
    <w:p w:rsidR="00340173" w:rsidRPr="00EA6027" w:rsidRDefault="00340173" w:rsidP="00340173">
      <w:pPr>
        <w:rPr>
          <w:rFonts w:cs="Times New Roman"/>
          <w:sz w:val="24"/>
          <w:szCs w:val="24"/>
        </w:rPr>
      </w:pPr>
    </w:p>
    <w:p w:rsidR="00F336A7" w:rsidRDefault="00F336A7"/>
    <w:sectPr w:rsidR="00F336A7" w:rsidSect="0068637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27" w:rsidRDefault="005E2427" w:rsidP="00340173">
      <w:r>
        <w:separator/>
      </w:r>
    </w:p>
  </w:endnote>
  <w:endnote w:type="continuationSeparator" w:id="0">
    <w:p w:rsidR="005E2427" w:rsidRDefault="005E2427" w:rsidP="003401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24986"/>
      <w:docPartObj>
        <w:docPartGallery w:val="Page Numbers (Bottom of Page)"/>
        <w:docPartUnique/>
      </w:docPartObj>
    </w:sdtPr>
    <w:sdtContent>
      <w:p w:rsidR="00340173" w:rsidRDefault="00340173">
        <w:pPr>
          <w:pStyle w:val="Footer"/>
          <w:jc w:val="right"/>
        </w:pPr>
        <w:fldSimple w:instr=" PAGE   \* MERGEFORMAT ">
          <w:r w:rsidR="001104F1">
            <w:rPr>
              <w:noProof/>
            </w:rPr>
            <w:t>15</w:t>
          </w:r>
        </w:fldSimple>
      </w:p>
    </w:sdtContent>
  </w:sdt>
  <w:p w:rsidR="00340173" w:rsidRDefault="00340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27" w:rsidRDefault="005E2427" w:rsidP="00340173">
      <w:r>
        <w:separator/>
      </w:r>
    </w:p>
  </w:footnote>
  <w:footnote w:type="continuationSeparator" w:id="0">
    <w:p w:rsidR="005E2427" w:rsidRDefault="005E2427" w:rsidP="00340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9129F"/>
    <w:multiLevelType w:val="hybridMultilevel"/>
    <w:tmpl w:val="288E32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0173"/>
    <w:rsid w:val="000547D2"/>
    <w:rsid w:val="001104F1"/>
    <w:rsid w:val="00311CAE"/>
    <w:rsid w:val="003307CA"/>
    <w:rsid w:val="00340173"/>
    <w:rsid w:val="00447A65"/>
    <w:rsid w:val="00511C08"/>
    <w:rsid w:val="005E2427"/>
    <w:rsid w:val="0066252B"/>
    <w:rsid w:val="0097487F"/>
    <w:rsid w:val="00C50CFA"/>
    <w:rsid w:val="00C85893"/>
    <w:rsid w:val="00D5786D"/>
    <w:rsid w:val="00E2074B"/>
    <w:rsid w:val="00F336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73"/>
    <w:pPr>
      <w:suppressAutoHyphens/>
      <w:spacing w:after="0" w:line="240" w:lineRule="auto"/>
      <w:jc w:val="both"/>
    </w:pPr>
    <w:rPr>
      <w:rFonts w:ascii="Times New Roman" w:eastAsia="Calibri" w:hAnsi="Times New Roman" w:cs="Calibri"/>
      <w:sz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0173"/>
    <w:pPr>
      <w:tabs>
        <w:tab w:val="center" w:pos="4513"/>
        <w:tab w:val="right" w:pos="9026"/>
      </w:tabs>
    </w:pPr>
  </w:style>
  <w:style w:type="character" w:customStyle="1" w:styleId="HeaderChar">
    <w:name w:val="Header Char"/>
    <w:basedOn w:val="DefaultParagraphFont"/>
    <w:link w:val="Header"/>
    <w:uiPriority w:val="99"/>
    <w:semiHidden/>
    <w:rsid w:val="00340173"/>
    <w:rPr>
      <w:rFonts w:ascii="Times New Roman" w:eastAsia="Calibri" w:hAnsi="Times New Roman" w:cs="Calibri"/>
      <w:sz w:val="20"/>
      <w:lang w:val="en-US" w:eastAsia="ar-SA"/>
    </w:rPr>
  </w:style>
  <w:style w:type="paragraph" w:styleId="Footer">
    <w:name w:val="footer"/>
    <w:basedOn w:val="Normal"/>
    <w:link w:val="FooterChar"/>
    <w:uiPriority w:val="99"/>
    <w:unhideWhenUsed/>
    <w:rsid w:val="00340173"/>
    <w:pPr>
      <w:tabs>
        <w:tab w:val="center" w:pos="4513"/>
        <w:tab w:val="right" w:pos="9026"/>
      </w:tabs>
    </w:pPr>
  </w:style>
  <w:style w:type="character" w:customStyle="1" w:styleId="FooterChar">
    <w:name w:val="Footer Char"/>
    <w:basedOn w:val="DefaultParagraphFont"/>
    <w:link w:val="Footer"/>
    <w:uiPriority w:val="99"/>
    <w:rsid w:val="00340173"/>
    <w:rPr>
      <w:rFonts w:ascii="Times New Roman" w:eastAsia="Calibri" w:hAnsi="Times New Roman" w:cs="Calibri"/>
      <w:sz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8679</Words>
  <Characters>49475</Characters>
  <Application>Microsoft Office Word</Application>
  <DocSecurity>0</DocSecurity>
  <Lines>412</Lines>
  <Paragraphs>116</Paragraphs>
  <ScaleCrop>false</ScaleCrop>
  <Company/>
  <LinksUpToDate>false</LinksUpToDate>
  <CharactersWithSpaces>58038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2018-12-17T13:35:00Z</dcterms:created>
  <dcterms:modified xsi:type="dcterms:W3CDTF">2018-12-17T13:35:00Z</dcterms:modified>
</cp:coreProperties>
</file>